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0" w:type="dxa"/>
        <w:tblLook w:val="01E0" w:firstRow="1" w:lastRow="1" w:firstColumn="1" w:lastColumn="1" w:noHBand="0" w:noVBand="0"/>
      </w:tblPr>
      <w:tblGrid>
        <w:gridCol w:w="3369"/>
        <w:gridCol w:w="5811"/>
      </w:tblGrid>
      <w:tr w:rsidR="00E778D9" w:rsidRPr="00E778D9" w14:paraId="3FBBDA3C" w14:textId="77777777" w:rsidTr="0080154A">
        <w:trPr>
          <w:trHeight w:val="1417"/>
        </w:trPr>
        <w:tc>
          <w:tcPr>
            <w:tcW w:w="3369" w:type="dxa"/>
          </w:tcPr>
          <w:p w14:paraId="67EB8A5C" w14:textId="77777777" w:rsidR="00E778D9" w:rsidRPr="00E778D9" w:rsidRDefault="00E778D9" w:rsidP="00E778D9">
            <w:pPr>
              <w:spacing w:after="0" w:line="240" w:lineRule="auto"/>
              <w:jc w:val="center"/>
              <w:rPr>
                <w:rFonts w:ascii="Times New Roman" w:eastAsia="Times New Roman" w:hAnsi="Times New Roman" w:cs="Times New Roman"/>
                <w:b/>
                <w:sz w:val="26"/>
                <w:szCs w:val="26"/>
              </w:rPr>
            </w:pPr>
            <w:r w:rsidRPr="00E778D9">
              <w:rPr>
                <w:rFonts w:ascii="Times New Roman" w:eastAsia="Times New Roman" w:hAnsi="Times New Roman" w:cs="Times New Roman"/>
                <w:b/>
                <w:sz w:val="26"/>
                <w:szCs w:val="26"/>
              </w:rPr>
              <w:t>HỘI ĐỒNG NHÂN DÂN</w:t>
            </w:r>
          </w:p>
          <w:p w14:paraId="6B6175D2" w14:textId="510E7B53" w:rsidR="00E778D9" w:rsidRDefault="00E778D9" w:rsidP="00E778D9">
            <w:pPr>
              <w:spacing w:after="0" w:line="240" w:lineRule="auto"/>
              <w:jc w:val="center"/>
              <w:rPr>
                <w:rFonts w:ascii="Times New Roman" w:eastAsia="Times New Roman" w:hAnsi="Times New Roman" w:cs="Times New Roman"/>
                <w:b/>
                <w:sz w:val="26"/>
                <w:szCs w:val="26"/>
              </w:rPr>
            </w:pPr>
            <w:r w:rsidRPr="00E778D9">
              <w:rPr>
                <w:rFonts w:ascii="Times New Roman" w:eastAsia="Times New Roman" w:hAnsi="Times New Roman" w:cs="Times New Roman"/>
                <w:b/>
                <w:sz w:val="26"/>
                <w:szCs w:val="26"/>
              </w:rPr>
              <w:t xml:space="preserve">XÃ </w:t>
            </w:r>
            <w:r w:rsidR="00946834">
              <w:rPr>
                <w:rFonts w:ascii="Times New Roman" w:eastAsia="Times New Roman" w:hAnsi="Times New Roman" w:cs="Times New Roman"/>
                <w:b/>
                <w:sz w:val="26"/>
                <w:szCs w:val="26"/>
              </w:rPr>
              <w:t>PU S</w:t>
            </w:r>
            <w:r w:rsidR="009B135E">
              <w:rPr>
                <w:rFonts w:ascii="Times New Roman" w:eastAsia="Times New Roman" w:hAnsi="Times New Roman" w:cs="Times New Roman"/>
                <w:b/>
                <w:sz w:val="26"/>
                <w:szCs w:val="26"/>
              </w:rPr>
              <w:t>A</w:t>
            </w:r>
            <w:r w:rsidR="00946834">
              <w:rPr>
                <w:rFonts w:ascii="Times New Roman" w:eastAsia="Times New Roman" w:hAnsi="Times New Roman" w:cs="Times New Roman"/>
                <w:b/>
                <w:sz w:val="26"/>
                <w:szCs w:val="26"/>
              </w:rPr>
              <w:t>M CÁP</w:t>
            </w:r>
          </w:p>
          <w:p w14:paraId="1C84FC5A" w14:textId="339E0056" w:rsidR="00387CBE" w:rsidRDefault="00387CBE" w:rsidP="00E778D9">
            <w:pPr>
              <w:spacing w:after="0" w:line="240" w:lineRule="auto"/>
              <w:jc w:val="center"/>
              <w:rPr>
                <w:rFonts w:ascii="Times New Roman" w:eastAsia="Times New Roman" w:hAnsi="Times New Roman" w:cs="Times New Roman"/>
                <w:sz w:val="26"/>
                <w:szCs w:val="26"/>
              </w:rPr>
            </w:pPr>
            <w:r w:rsidRPr="00E778D9">
              <w:rPr>
                <w:rFonts w:ascii="Times New Roman" w:eastAsia="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010A12DA" wp14:editId="5BB934F8">
                      <wp:simplePos x="0" y="0"/>
                      <wp:positionH relativeFrom="column">
                        <wp:posOffset>569612</wp:posOffset>
                      </wp:positionH>
                      <wp:positionV relativeFrom="paragraph">
                        <wp:posOffset>14605</wp:posOffset>
                      </wp:positionV>
                      <wp:extent cx="832021"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202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05E82"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5pt,1.15pt" to="110.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"/>
                  </w:pict>
                </mc:Fallback>
              </mc:AlternateContent>
            </w:r>
          </w:p>
          <w:p w14:paraId="5227D239" w14:textId="3485E60A" w:rsidR="00387CBE" w:rsidRPr="004C6B24" w:rsidRDefault="00145362" w:rsidP="009A6B17">
            <w:pPr>
              <w:spacing w:after="0" w:line="240" w:lineRule="auto"/>
              <w:jc w:val="center"/>
              <w:rPr>
                <w:rFonts w:ascii="Times New Roman" w:eastAsia="Times New Roman" w:hAnsi="Times New Roman" w:cs="Times New Roman"/>
                <w:sz w:val="28"/>
                <w:szCs w:val="28"/>
              </w:rPr>
            </w:pPr>
            <w:r w:rsidRPr="004C6B24">
              <w:rPr>
                <w:rFonts w:ascii="Times New Roman" w:eastAsia="Times New Roman" w:hAnsi="Times New Roman" w:cs="Times New Roman"/>
                <w:sz w:val="28"/>
                <w:szCs w:val="28"/>
              </w:rPr>
              <w:t xml:space="preserve">Số: </w:t>
            </w:r>
            <w:r w:rsidR="009A6B17" w:rsidRPr="004C6B24">
              <w:rPr>
                <w:rFonts w:ascii="Times New Roman" w:eastAsia="Times New Roman" w:hAnsi="Times New Roman" w:cs="Times New Roman"/>
                <w:sz w:val="28"/>
                <w:szCs w:val="28"/>
              </w:rPr>
              <w:t xml:space="preserve">   </w:t>
            </w:r>
            <w:r w:rsidR="009B55D6">
              <w:rPr>
                <w:rFonts w:ascii="Times New Roman" w:eastAsia="Times New Roman" w:hAnsi="Times New Roman" w:cs="Times New Roman"/>
                <w:sz w:val="28"/>
                <w:szCs w:val="28"/>
              </w:rPr>
              <w:t xml:space="preserve">  </w:t>
            </w:r>
            <w:r w:rsidR="009A6B17" w:rsidRPr="004C6B24">
              <w:rPr>
                <w:rFonts w:ascii="Times New Roman" w:eastAsia="Times New Roman" w:hAnsi="Times New Roman" w:cs="Times New Roman"/>
                <w:sz w:val="28"/>
                <w:szCs w:val="28"/>
              </w:rPr>
              <w:t xml:space="preserve"> </w:t>
            </w:r>
            <w:r w:rsidRPr="004C6B24">
              <w:rPr>
                <w:rFonts w:ascii="Times New Roman" w:eastAsia="Times New Roman" w:hAnsi="Times New Roman" w:cs="Times New Roman"/>
                <w:sz w:val="28"/>
                <w:szCs w:val="28"/>
              </w:rPr>
              <w:t>/TTr-HĐND</w:t>
            </w:r>
          </w:p>
        </w:tc>
        <w:tc>
          <w:tcPr>
            <w:tcW w:w="5811" w:type="dxa"/>
          </w:tcPr>
          <w:p w14:paraId="5CB8B6A3" w14:textId="77777777" w:rsidR="00E778D9" w:rsidRPr="00E778D9" w:rsidRDefault="00E778D9" w:rsidP="00E778D9">
            <w:pPr>
              <w:spacing w:after="0" w:line="240" w:lineRule="auto"/>
              <w:jc w:val="center"/>
              <w:rPr>
                <w:rFonts w:ascii="Times New Roman" w:eastAsia="Times New Roman" w:hAnsi="Times New Roman" w:cs="Times New Roman"/>
                <w:b/>
                <w:bCs/>
                <w:sz w:val="26"/>
                <w:szCs w:val="26"/>
              </w:rPr>
            </w:pPr>
            <w:r w:rsidRPr="00E778D9">
              <w:rPr>
                <w:rFonts w:ascii="Times New Roman" w:eastAsia="Times New Roman" w:hAnsi="Times New Roman" w:cs="Times New Roman"/>
                <w:b/>
                <w:bCs/>
                <w:sz w:val="26"/>
                <w:szCs w:val="26"/>
              </w:rPr>
              <w:t>CỘNG HÒA XÃ HỘI CHỦ NGHĨA VIỆT NAM</w:t>
            </w:r>
          </w:p>
          <w:p w14:paraId="35437491" w14:textId="77777777" w:rsidR="00E778D9" w:rsidRPr="00E778D9" w:rsidRDefault="00E778D9" w:rsidP="00E778D9">
            <w:pPr>
              <w:spacing w:after="0" w:line="240" w:lineRule="auto"/>
              <w:jc w:val="center"/>
              <w:rPr>
                <w:rFonts w:ascii="Times New Roman" w:eastAsia="Times New Roman" w:hAnsi="Times New Roman" w:cs="Times New Roman"/>
                <w:b/>
                <w:bCs/>
                <w:sz w:val="26"/>
                <w:szCs w:val="26"/>
              </w:rPr>
            </w:pPr>
            <w:r w:rsidRPr="00E778D9">
              <w:rPr>
                <w:rFonts w:ascii="Times New Roman" w:eastAsia="Times New Roman" w:hAnsi="Times New Roman" w:cs="Times New Roman"/>
                <w:b/>
                <w:bCs/>
                <w:sz w:val="28"/>
                <w:szCs w:val="20"/>
              </w:rPr>
              <w:t>Độc lập - Tự do - Hạnh phúc</w:t>
            </w:r>
          </w:p>
          <w:p w14:paraId="6E2C8A25" w14:textId="4D734178" w:rsidR="00387CBE" w:rsidRDefault="00387CBE" w:rsidP="00E778D9">
            <w:pPr>
              <w:spacing w:after="0" w:line="240" w:lineRule="auto"/>
              <w:jc w:val="center"/>
              <w:rPr>
                <w:rFonts w:ascii="Times New Roman" w:eastAsia="Times New Roman" w:hAnsi="Times New Roman" w:cs="Times New Roman"/>
                <w:i/>
                <w:iCs/>
                <w:sz w:val="28"/>
                <w:szCs w:val="28"/>
              </w:rPr>
            </w:pPr>
            <w:r w:rsidRPr="00E778D9">
              <w:rPr>
                <w:rFonts w:ascii="Times New Roman" w:eastAsia="Times New Roman" w:hAnsi="Times New Roman" w:cs="Times New Roman"/>
                <w:noProof/>
                <w:sz w:val="28"/>
                <w:szCs w:val="20"/>
              </w:rPr>
              <mc:AlternateContent>
                <mc:Choice Requires="wps">
                  <w:drawing>
                    <wp:anchor distT="0" distB="0" distL="114300" distR="114300" simplePos="0" relativeHeight="251659264" behindDoc="0" locked="0" layoutInCell="1" allowOverlap="1" wp14:anchorId="635230F8" wp14:editId="1F9A8C6D">
                      <wp:simplePos x="0" y="0"/>
                      <wp:positionH relativeFrom="column">
                        <wp:posOffset>683895</wp:posOffset>
                      </wp:positionH>
                      <wp:positionV relativeFrom="paragraph">
                        <wp:posOffset>7002</wp:posOffset>
                      </wp:positionV>
                      <wp:extent cx="21336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A8FFB"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55pt" to="221.8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"/>
                  </w:pict>
                </mc:Fallback>
              </mc:AlternateContent>
            </w:r>
          </w:p>
          <w:p w14:paraId="77DBA0FC" w14:textId="3AB07E2E" w:rsidR="00E778D9" w:rsidRPr="00E778D9" w:rsidRDefault="00145362" w:rsidP="009A6B17">
            <w:pPr>
              <w:spacing w:after="0" w:line="240" w:lineRule="auto"/>
              <w:jc w:val="center"/>
              <w:rPr>
                <w:rFonts w:ascii="Times New Roman" w:eastAsia="Times New Roman" w:hAnsi="Times New Roman" w:cs="Times New Roman"/>
                <w:sz w:val="28"/>
                <w:szCs w:val="20"/>
              </w:rPr>
            </w:pPr>
            <w:r>
              <w:rPr>
                <w:rFonts w:ascii="Times New Roman" w:eastAsia="Times New Roman" w:hAnsi="Times New Roman" w:cs="Times New Roman"/>
                <w:i/>
                <w:iCs/>
                <w:sz w:val="28"/>
                <w:szCs w:val="28"/>
              </w:rPr>
              <w:t>Pu Sam Cáp</w:t>
            </w:r>
            <w:r w:rsidRPr="00E778D9">
              <w:rPr>
                <w:rFonts w:ascii="Times New Roman" w:eastAsia="Times New Roman" w:hAnsi="Times New Roman" w:cs="Times New Roman"/>
                <w:i/>
                <w:iCs/>
                <w:sz w:val="28"/>
                <w:szCs w:val="28"/>
              </w:rPr>
              <w:t xml:space="preserve">, ngày </w:t>
            </w:r>
            <w:r w:rsidR="009A6B17">
              <w:rPr>
                <w:rFonts w:ascii="Times New Roman" w:eastAsia="Times New Roman" w:hAnsi="Times New Roman" w:cs="Times New Roman"/>
                <w:i/>
                <w:iCs/>
                <w:sz w:val="28"/>
                <w:szCs w:val="28"/>
              </w:rPr>
              <w:t xml:space="preserve">    </w:t>
            </w:r>
            <w:r w:rsidRPr="00E778D9">
              <w:rPr>
                <w:rFonts w:ascii="Times New Roman" w:eastAsia="Times New Roman" w:hAnsi="Times New Roman" w:cs="Times New Roman"/>
                <w:i/>
                <w:iCs/>
                <w:sz w:val="28"/>
                <w:szCs w:val="28"/>
              </w:rPr>
              <w:t xml:space="preserve"> tháng</w:t>
            </w:r>
            <w:r w:rsidR="009A6B17">
              <w:rPr>
                <w:rFonts w:ascii="Times New Roman" w:eastAsia="Times New Roman" w:hAnsi="Times New Roman" w:cs="Times New Roman"/>
                <w:i/>
                <w:iCs/>
                <w:sz w:val="28"/>
                <w:szCs w:val="28"/>
              </w:rPr>
              <w:t xml:space="preserve"> </w:t>
            </w:r>
            <w:r w:rsidR="009B55D6">
              <w:rPr>
                <w:rFonts w:ascii="Times New Roman" w:eastAsia="Times New Roman" w:hAnsi="Times New Roman" w:cs="Times New Roman"/>
                <w:i/>
                <w:iCs/>
                <w:sz w:val="28"/>
                <w:szCs w:val="28"/>
              </w:rPr>
              <w:t>9</w:t>
            </w:r>
            <w:r w:rsidRPr="00E778D9">
              <w:rPr>
                <w:rFonts w:ascii="Times New Roman" w:eastAsia="Times New Roman" w:hAnsi="Times New Roman" w:cs="Times New Roman"/>
                <w:i/>
                <w:iCs/>
                <w:sz w:val="28"/>
                <w:szCs w:val="28"/>
              </w:rPr>
              <w:t xml:space="preserve"> năm 202</w:t>
            </w:r>
            <w:r>
              <w:rPr>
                <w:rFonts w:ascii="Times New Roman" w:eastAsia="Times New Roman" w:hAnsi="Times New Roman" w:cs="Times New Roman"/>
                <w:i/>
                <w:iCs/>
                <w:sz w:val="28"/>
                <w:szCs w:val="28"/>
              </w:rPr>
              <w:t>6</w:t>
            </w:r>
          </w:p>
        </w:tc>
      </w:tr>
    </w:tbl>
    <w:p w14:paraId="489572A9" w14:textId="78C896F0" w:rsidR="00353BF5" w:rsidRPr="00353BF5" w:rsidRDefault="00353BF5" w:rsidP="009B55D6">
      <w:pPr>
        <w:spacing w:before="120" w:after="0"/>
        <w:jc w:val="center"/>
        <w:outlineLvl w:val="0"/>
        <w:rPr>
          <w:rFonts w:ascii="Times New Roman" w:hAnsi="Times New Roman" w:cs="Times New Roman"/>
          <w:b/>
          <w:sz w:val="28"/>
          <w:szCs w:val="28"/>
        </w:rPr>
      </w:pPr>
      <w:r w:rsidRPr="00353BF5">
        <w:rPr>
          <w:rFonts w:ascii="Times New Roman" w:hAnsi="Times New Roman" w:cs="Times New Roman"/>
          <w:b/>
          <w:sz w:val="28"/>
          <w:szCs w:val="28"/>
        </w:rPr>
        <w:t>TỜ TRÌNH</w:t>
      </w:r>
    </w:p>
    <w:p w14:paraId="13609115" w14:textId="77777777" w:rsidR="009B55D6" w:rsidRDefault="009A6B17" w:rsidP="009B55D6">
      <w:pPr>
        <w:pStyle w:val="Bodytext50"/>
        <w:spacing w:after="0"/>
        <w:rPr>
          <w:spacing w:val="-4"/>
        </w:rPr>
      </w:pPr>
      <w:r w:rsidRPr="009B55D6">
        <w:rPr>
          <w:spacing w:val="-4"/>
        </w:rPr>
        <w:t>Về ban hành Nghị quyết Thành lậ</w:t>
      </w:r>
      <w:r w:rsidR="004F6E8E" w:rsidRPr="009B55D6">
        <w:rPr>
          <w:spacing w:val="-4"/>
        </w:rPr>
        <w:t>p Đoàn giám sát củ</w:t>
      </w:r>
      <w:r w:rsidRPr="009B55D6">
        <w:rPr>
          <w:spacing w:val="-4"/>
        </w:rPr>
        <w:t xml:space="preserve">a Hội đồng nhân dân </w:t>
      </w:r>
    </w:p>
    <w:p w14:paraId="3AA75CDE" w14:textId="683D5130" w:rsidR="009B55D6" w:rsidRPr="009B55D6" w:rsidRDefault="009A6B17" w:rsidP="009B55D6">
      <w:pPr>
        <w:pStyle w:val="Bodytext50"/>
        <w:spacing w:after="0"/>
      </w:pPr>
      <w:r w:rsidRPr="009B55D6">
        <w:rPr>
          <w:spacing w:val="-4"/>
        </w:rPr>
        <w:t xml:space="preserve">xã </w:t>
      </w:r>
      <w:r w:rsidR="004C6B24" w:rsidRPr="009B55D6">
        <w:rPr>
          <w:spacing w:val="-4"/>
        </w:rPr>
        <w:t>Pu Sam Cáp</w:t>
      </w:r>
      <w:r w:rsidRPr="009B55D6">
        <w:rPr>
          <w:spacing w:val="-4"/>
        </w:rPr>
        <w:t xml:space="preserve"> về việc </w:t>
      </w:r>
      <w:r w:rsidR="0080154A" w:rsidRPr="009B55D6">
        <w:rPr>
          <w:spacing w:val="-4"/>
        </w:rPr>
        <w:t xml:space="preserve">thực hiện </w:t>
      </w:r>
      <w:r w:rsidR="009B55D6" w:rsidRPr="009B55D6">
        <w:t>Dự án</w:t>
      </w:r>
      <w:r w:rsidR="009B55D6" w:rsidRPr="009B55D6">
        <w:t xml:space="preserve"> </w:t>
      </w:r>
      <w:r w:rsidR="009B55D6" w:rsidRPr="009B55D6">
        <w:t xml:space="preserve"> “Hỗ trợ phát triển sản xuất cộng đồng dự án nuôi dê thịt” Tiểu dự án 2 Đa dạng hóa sinh kế phát triển mô hình giảm nghèo, thuộc Chương trình mục tiêu quốc gia giảm nghèo bền vững trên địa bàn xã Pu Sam Cáp năm 2026</w:t>
      </w:r>
    </w:p>
    <w:p w14:paraId="6D469A2C" w14:textId="2C9A6DB5" w:rsidR="00353BF5" w:rsidRDefault="009B55D6" w:rsidP="009B55D6">
      <w:pPr>
        <w:spacing w:after="0"/>
        <w:jc w:val="center"/>
        <w:outlineLvl w:val="0"/>
        <w:rPr>
          <w:rFonts w:ascii="Times New Roman" w:hAnsi="Times New Roman" w:cs="Times New Roman"/>
          <w:b/>
          <w:spacing w:val="-4"/>
          <w:sz w:val="28"/>
          <w:szCs w:val="28"/>
        </w:rPr>
      </w:pPr>
      <w:r w:rsidRPr="009A6B17">
        <w:rPr>
          <w:rFonts w:ascii="Times New Roman" w:eastAsia="Times New Roman" w:hAnsi="Times New Roman" w:cs="Times New Roman"/>
          <w:noProof/>
          <w:spacing w:val="-4"/>
          <w:sz w:val="36"/>
          <w:szCs w:val="20"/>
        </w:rPr>
        <mc:AlternateContent>
          <mc:Choice Requires="wps">
            <w:drawing>
              <wp:anchor distT="0" distB="0" distL="114300" distR="114300" simplePos="0" relativeHeight="251659776" behindDoc="0" locked="0" layoutInCell="1" allowOverlap="1" wp14:anchorId="633B18AF" wp14:editId="477BB12F">
                <wp:simplePos x="0" y="0"/>
                <wp:positionH relativeFrom="column">
                  <wp:posOffset>2291080</wp:posOffset>
                </wp:positionH>
                <wp:positionV relativeFrom="paragraph">
                  <wp:posOffset>44036</wp:posOffset>
                </wp:positionV>
                <wp:extent cx="12033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3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BE8FA" id="Straight Connector 6"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4pt,3.45pt" to="275.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"/>
            </w:pict>
          </mc:Fallback>
        </mc:AlternateContent>
      </w:r>
    </w:p>
    <w:p w14:paraId="3E24F94D" w14:textId="7EB44E15" w:rsidR="00C43A10" w:rsidRPr="00C43A10" w:rsidRDefault="00C43A10" w:rsidP="009A6B17">
      <w:pPr>
        <w:spacing w:after="0"/>
        <w:jc w:val="center"/>
        <w:outlineLvl w:val="0"/>
        <w:rPr>
          <w:rFonts w:ascii="Times New Roman" w:hAnsi="Times New Roman" w:cs="Times New Roman"/>
          <w:bCs/>
          <w:spacing w:val="-4"/>
          <w:sz w:val="28"/>
          <w:szCs w:val="28"/>
        </w:rPr>
      </w:pPr>
      <w:r w:rsidRPr="00C43A10">
        <w:rPr>
          <w:rFonts w:ascii="Times New Roman" w:hAnsi="Times New Roman" w:cs="Times New Roman"/>
          <w:bCs/>
          <w:spacing w:val="-4"/>
          <w:sz w:val="28"/>
          <w:szCs w:val="28"/>
        </w:rPr>
        <w:t>Kính gửi Hội đồng nhân dân xã Pu Sam Cáp</w:t>
      </w:r>
    </w:p>
    <w:p w14:paraId="231601E7" w14:textId="77777777" w:rsidR="009A6B17" w:rsidRPr="004C6B24" w:rsidRDefault="009A6B17" w:rsidP="009B55D6">
      <w:pPr>
        <w:pStyle w:val="Vnbnnidung40"/>
        <w:shd w:val="clear" w:color="auto" w:fill="auto"/>
        <w:spacing w:before="60" w:after="60" w:line="360" w:lineRule="exact"/>
        <w:ind w:firstLine="720"/>
        <w:rPr>
          <w:i w:val="0"/>
          <w:color w:val="000000"/>
          <w:spacing w:val="-4"/>
          <w:sz w:val="28"/>
          <w:szCs w:val="28"/>
          <w:lang w:val="vi-VN" w:eastAsia="vi-VN" w:bidi="vi-VN"/>
        </w:rPr>
      </w:pPr>
      <w:r w:rsidRPr="004C6B24">
        <w:rPr>
          <w:i w:val="0"/>
          <w:color w:val="000000"/>
          <w:spacing w:val="-4"/>
          <w:sz w:val="28"/>
          <w:szCs w:val="28"/>
          <w:lang w:val="vi-VN" w:eastAsia="vi-VN" w:bidi="vi-VN"/>
        </w:rPr>
        <w:t xml:space="preserve">Căn cứ Luật Tổ chức chính quyền địa phương ngày 16 tháng 6 năm 2025;  </w:t>
      </w:r>
    </w:p>
    <w:p w14:paraId="3A4874DC" w14:textId="26ACC888" w:rsidR="009A6B17" w:rsidRPr="004F6E8E" w:rsidRDefault="009A6B17" w:rsidP="009B55D6">
      <w:pPr>
        <w:pStyle w:val="Vnbnnidung40"/>
        <w:shd w:val="clear" w:color="auto" w:fill="auto"/>
        <w:spacing w:before="60" w:after="60" w:line="360" w:lineRule="exact"/>
        <w:ind w:firstLine="720"/>
        <w:rPr>
          <w:i w:val="0"/>
          <w:color w:val="000000"/>
          <w:spacing w:val="2"/>
          <w:sz w:val="28"/>
          <w:szCs w:val="28"/>
          <w:lang w:val="vi-VN" w:eastAsia="vi-VN" w:bidi="vi-VN"/>
        </w:rPr>
      </w:pPr>
      <w:r w:rsidRPr="009A6B17">
        <w:rPr>
          <w:i w:val="0"/>
          <w:color w:val="000000"/>
          <w:spacing w:val="2"/>
          <w:sz w:val="28"/>
          <w:szCs w:val="28"/>
          <w:lang w:val="vi-VN" w:eastAsia="vi-VN" w:bidi="vi-VN"/>
        </w:rPr>
        <w:t>Căn cứ Luật Hoạt động giám sát của Quốc hội và Hội đồng nhân dân số</w:t>
      </w:r>
      <w:r>
        <w:rPr>
          <w:i w:val="0"/>
          <w:color w:val="000000"/>
          <w:spacing w:val="2"/>
          <w:sz w:val="28"/>
          <w:szCs w:val="28"/>
          <w:lang w:val="vi-VN" w:eastAsia="vi-VN" w:bidi="vi-VN"/>
        </w:rPr>
        <w:t xml:space="preserve"> </w:t>
      </w:r>
      <w:r w:rsidRPr="009A6B17">
        <w:rPr>
          <w:i w:val="0"/>
          <w:color w:val="000000"/>
          <w:spacing w:val="2"/>
          <w:sz w:val="28"/>
          <w:szCs w:val="28"/>
          <w:lang w:val="vi-VN" w:eastAsia="vi-VN" w:bidi="vi-VN"/>
        </w:rPr>
        <w:t>121/2025/QH15; Nghị quyết số 114/2025/UBTVQH</w:t>
      </w:r>
      <w:r w:rsidR="0020612C">
        <w:rPr>
          <w:i w:val="0"/>
          <w:color w:val="000000"/>
          <w:spacing w:val="2"/>
          <w:sz w:val="28"/>
          <w:szCs w:val="28"/>
          <w:lang w:eastAsia="vi-VN" w:bidi="vi-VN"/>
        </w:rPr>
        <w:t>1</w:t>
      </w:r>
      <w:r w:rsidRPr="009A6B17">
        <w:rPr>
          <w:i w:val="0"/>
          <w:color w:val="000000"/>
          <w:spacing w:val="2"/>
          <w:sz w:val="28"/>
          <w:szCs w:val="28"/>
          <w:lang w:val="vi-VN" w:eastAsia="vi-VN" w:bidi="vi-VN"/>
        </w:rPr>
        <w:t>5 ngày 24 tháng 12 năm</w:t>
      </w:r>
      <w:r>
        <w:rPr>
          <w:i w:val="0"/>
          <w:color w:val="000000"/>
          <w:spacing w:val="2"/>
          <w:sz w:val="28"/>
          <w:szCs w:val="28"/>
          <w:lang w:val="vi-VN" w:eastAsia="vi-VN" w:bidi="vi-VN"/>
        </w:rPr>
        <w:t xml:space="preserve"> </w:t>
      </w:r>
      <w:r w:rsidRPr="009A6B17">
        <w:rPr>
          <w:i w:val="0"/>
          <w:color w:val="000000"/>
          <w:spacing w:val="2"/>
          <w:sz w:val="28"/>
          <w:szCs w:val="28"/>
          <w:lang w:val="vi-VN" w:eastAsia="vi-VN" w:bidi="vi-VN"/>
        </w:rPr>
        <w:t>2025 của Ủy ban Thường vụ Quốc hội quy định chỉ tiết và hướng dẫn thi hành</w:t>
      </w:r>
      <w:r>
        <w:rPr>
          <w:i w:val="0"/>
          <w:color w:val="000000"/>
          <w:spacing w:val="2"/>
          <w:sz w:val="28"/>
          <w:szCs w:val="28"/>
          <w:lang w:val="vi-VN" w:eastAsia="vi-VN" w:bidi="vi-VN"/>
        </w:rPr>
        <w:t xml:space="preserve"> </w:t>
      </w:r>
      <w:r w:rsidRPr="009A6B17">
        <w:rPr>
          <w:i w:val="0"/>
          <w:color w:val="000000"/>
          <w:spacing w:val="2"/>
          <w:sz w:val="28"/>
          <w:szCs w:val="28"/>
          <w:lang w:val="vi-VN" w:eastAsia="vi-VN" w:bidi="vi-VN"/>
        </w:rPr>
        <w:t>Luật Hoạt động giám sát của Quốc hội và Hội đồng nhân dân về hoạt động giám</w:t>
      </w:r>
      <w:r>
        <w:rPr>
          <w:i w:val="0"/>
          <w:color w:val="000000"/>
          <w:spacing w:val="2"/>
          <w:sz w:val="28"/>
          <w:szCs w:val="28"/>
          <w:lang w:val="vi-VN" w:eastAsia="vi-VN" w:bidi="vi-VN"/>
        </w:rPr>
        <w:t xml:space="preserve"> </w:t>
      </w:r>
      <w:r w:rsidRPr="009A6B17">
        <w:rPr>
          <w:i w:val="0"/>
          <w:color w:val="000000"/>
          <w:spacing w:val="2"/>
          <w:sz w:val="28"/>
          <w:szCs w:val="28"/>
          <w:lang w:val="vi-VN" w:eastAsia="vi-VN" w:bidi="vi-VN"/>
        </w:rPr>
        <w:t xml:space="preserve">sát của Hội đồng nhân dân; </w:t>
      </w:r>
      <w:r w:rsidR="004F6E8E" w:rsidRPr="004F6E8E">
        <w:rPr>
          <w:i w:val="0"/>
          <w:color w:val="000000"/>
          <w:spacing w:val="2"/>
          <w:sz w:val="28"/>
          <w:szCs w:val="28"/>
          <w:lang w:val="vi-VN" w:eastAsia="vi-VN" w:bidi="vi-VN"/>
        </w:rPr>
        <w:t>Nghị quyết số 15/NQ-HĐND ngày 10 tháng 4 năm 2026 của Hội đồng nhân dân xã Pu Sam Cáp ban hành Quy chế làm việc của Hội đông nhân dân xã Pu Sam Cáp khóa XXII, nhiệm kỳ 2026 - 2031</w:t>
      </w:r>
      <w:r w:rsidRPr="004F6E8E">
        <w:rPr>
          <w:i w:val="0"/>
          <w:color w:val="000000"/>
          <w:spacing w:val="2"/>
          <w:sz w:val="28"/>
          <w:szCs w:val="28"/>
          <w:lang w:val="vi-VN" w:eastAsia="vi-VN" w:bidi="vi-VN"/>
        </w:rPr>
        <w:t xml:space="preserve">; </w:t>
      </w:r>
    </w:p>
    <w:p w14:paraId="546D7DB3" w14:textId="3F7A8976" w:rsidR="009A6B17" w:rsidRDefault="004F6E8E" w:rsidP="009B55D6">
      <w:pPr>
        <w:pStyle w:val="Vnbnnidung40"/>
        <w:shd w:val="clear" w:color="auto" w:fill="auto"/>
        <w:spacing w:before="60" w:after="60" w:line="360" w:lineRule="exact"/>
        <w:ind w:firstLine="720"/>
        <w:rPr>
          <w:i w:val="0"/>
          <w:color w:val="000000"/>
          <w:spacing w:val="2"/>
          <w:sz w:val="28"/>
          <w:szCs w:val="28"/>
          <w:lang w:val="vi-VN" w:eastAsia="vi-VN" w:bidi="vi-VN"/>
        </w:rPr>
      </w:pPr>
      <w:r w:rsidRPr="004F6E8E">
        <w:rPr>
          <w:i w:val="0"/>
          <w:color w:val="000000"/>
          <w:spacing w:val="2"/>
          <w:sz w:val="28"/>
          <w:szCs w:val="28"/>
          <w:lang w:val="vi-VN" w:eastAsia="vi-VN" w:bidi="vi-VN"/>
        </w:rPr>
        <w:t>Căn cứ Nghị quyết số 35/NQ-HĐND ngày 19 tháng 12 năm 2025 của Hội đồng nhân dân xã Pu Sam Cáp về điều chỉnh, bổ sung chương trình giám sát của Hội đồng nhân dân xã năm 2026</w:t>
      </w:r>
      <w:r w:rsidR="009A6B17" w:rsidRPr="004F6E8E">
        <w:rPr>
          <w:i w:val="0"/>
          <w:color w:val="000000"/>
          <w:spacing w:val="2"/>
          <w:sz w:val="28"/>
          <w:szCs w:val="28"/>
          <w:lang w:val="vi-VN" w:eastAsia="vi-VN" w:bidi="vi-VN"/>
        </w:rPr>
        <w:t>;</w:t>
      </w:r>
    </w:p>
    <w:p w14:paraId="7CC59D32" w14:textId="6C66FA78" w:rsidR="009A6B17" w:rsidRPr="009B55D6" w:rsidRDefault="009A6B17" w:rsidP="009B55D6">
      <w:pPr>
        <w:pStyle w:val="Bodytext50"/>
        <w:spacing w:before="60" w:after="60"/>
        <w:ind w:firstLine="720"/>
        <w:jc w:val="both"/>
        <w:rPr>
          <w:b w:val="0"/>
          <w:bCs w:val="0"/>
          <w:i/>
          <w:color w:val="000000"/>
          <w:spacing w:val="2"/>
          <w:lang w:val="vi-VN" w:eastAsia="vi-VN" w:bidi="vi-VN"/>
        </w:rPr>
      </w:pPr>
      <w:r w:rsidRPr="009B55D6">
        <w:rPr>
          <w:b w:val="0"/>
          <w:bCs w:val="0"/>
          <w:color w:val="000000"/>
          <w:spacing w:val="2"/>
          <w:lang w:val="vi-VN" w:eastAsia="vi-VN" w:bidi="vi-VN"/>
        </w:rPr>
        <w:t xml:space="preserve">Sau khi xem xét dự thảo Nghị quyết Thành lập Đoàn giám sát của Hội đồng nhân dân xã </w:t>
      </w:r>
      <w:r w:rsidR="004F6E8E" w:rsidRPr="009B55D6">
        <w:rPr>
          <w:b w:val="0"/>
          <w:bCs w:val="0"/>
          <w:color w:val="000000"/>
          <w:spacing w:val="2"/>
          <w:lang w:eastAsia="vi-VN" w:bidi="vi-VN"/>
        </w:rPr>
        <w:t>Pu Sam Cáp</w:t>
      </w:r>
      <w:r w:rsidRPr="009B55D6">
        <w:rPr>
          <w:b w:val="0"/>
          <w:bCs w:val="0"/>
          <w:color w:val="000000"/>
          <w:spacing w:val="2"/>
          <w:lang w:val="vi-VN" w:eastAsia="vi-VN" w:bidi="vi-VN"/>
        </w:rPr>
        <w:t xml:space="preserve"> về việc </w:t>
      </w:r>
      <w:r w:rsidR="0080154A" w:rsidRPr="009B55D6">
        <w:rPr>
          <w:b w:val="0"/>
          <w:bCs w:val="0"/>
          <w:color w:val="000000"/>
          <w:spacing w:val="2"/>
          <w:lang w:eastAsia="vi-VN" w:bidi="vi-VN"/>
        </w:rPr>
        <w:t>thực hiện</w:t>
      </w:r>
      <w:r w:rsidR="0020612C" w:rsidRPr="009B55D6">
        <w:rPr>
          <w:b w:val="0"/>
          <w:bCs w:val="0"/>
          <w:color w:val="000000"/>
          <w:spacing w:val="2"/>
          <w:lang w:eastAsia="vi-VN" w:bidi="vi-VN"/>
        </w:rPr>
        <w:t xml:space="preserve"> </w:t>
      </w:r>
      <w:r w:rsidR="009B55D6" w:rsidRPr="009B55D6">
        <w:rPr>
          <w:b w:val="0"/>
          <w:bCs w:val="0"/>
        </w:rPr>
        <w:t>Dự án</w:t>
      </w:r>
      <w:r w:rsidR="009B55D6" w:rsidRPr="009B55D6">
        <w:rPr>
          <w:b w:val="0"/>
          <w:bCs w:val="0"/>
        </w:rPr>
        <w:t xml:space="preserve"> </w:t>
      </w:r>
      <w:r w:rsidR="009B55D6" w:rsidRPr="009B55D6">
        <w:rPr>
          <w:b w:val="0"/>
          <w:bCs w:val="0"/>
        </w:rPr>
        <w:t xml:space="preserve"> “Hỗ trợ phát triển sản xuất cộng đồng dự án nuôi dê thịt” Tiểu dự án 2 Đa dạng hóa sinh kế phát triển mô hình giảm nghèo, thuộc Chương trình mục tiêu quốc gia giảm nghèo bền vững trên địa bàn xã Pu Sam Cáp năm 2026</w:t>
      </w:r>
      <w:r w:rsidRPr="009B55D6">
        <w:rPr>
          <w:b w:val="0"/>
          <w:bCs w:val="0"/>
          <w:color w:val="000000"/>
          <w:spacing w:val="2"/>
          <w:lang w:val="vi-VN" w:eastAsia="vi-VN" w:bidi="vi-VN"/>
        </w:rPr>
        <w:t>; ý kiến của đại biểu Hội đồng nhân dân xã tại kỳ họp.</w:t>
      </w:r>
    </w:p>
    <w:p w14:paraId="4D604E83" w14:textId="77777777" w:rsidR="009A6B17" w:rsidRPr="009A6B17" w:rsidRDefault="009A6B17" w:rsidP="009B55D6">
      <w:pPr>
        <w:pStyle w:val="Vnbnnidung40"/>
        <w:spacing w:before="60" w:after="60" w:line="360" w:lineRule="exact"/>
        <w:ind w:firstLine="720"/>
        <w:jc w:val="center"/>
        <w:rPr>
          <w:color w:val="000000"/>
          <w:spacing w:val="2"/>
          <w:sz w:val="28"/>
          <w:szCs w:val="28"/>
          <w:lang w:val="vi-VN" w:eastAsia="vi-VN" w:bidi="vi-VN"/>
        </w:rPr>
      </w:pPr>
      <w:r w:rsidRPr="009A6B17">
        <w:rPr>
          <w:color w:val="000000"/>
          <w:spacing w:val="2"/>
          <w:sz w:val="28"/>
          <w:szCs w:val="28"/>
          <w:lang w:val="vi-VN" w:eastAsia="vi-VN" w:bidi="vi-VN"/>
        </w:rPr>
        <w:t>(Có dự thảo Nghị quyết kèm theo).</w:t>
      </w:r>
    </w:p>
    <w:p w14:paraId="7A6EDD09" w14:textId="4F87C5A4" w:rsidR="009A6B17" w:rsidRDefault="004F6E8E" w:rsidP="009B55D6">
      <w:pPr>
        <w:pStyle w:val="Vnbnnidung40"/>
        <w:spacing w:before="60" w:after="60" w:line="360" w:lineRule="exact"/>
        <w:ind w:firstLine="720"/>
        <w:rPr>
          <w:i w:val="0"/>
          <w:color w:val="000000"/>
          <w:spacing w:val="2"/>
          <w:sz w:val="28"/>
          <w:szCs w:val="28"/>
          <w:lang w:val="vi-VN" w:eastAsia="vi-VN" w:bidi="vi-VN"/>
        </w:rPr>
      </w:pPr>
      <w:r>
        <w:rPr>
          <w:i w:val="0"/>
          <w:color w:val="000000"/>
          <w:spacing w:val="2"/>
          <w:sz w:val="28"/>
          <w:szCs w:val="28"/>
          <w:lang w:val="vi-VN" w:eastAsia="vi-VN" w:bidi="vi-VN"/>
        </w:rPr>
        <w:t>Thường trực Hội đồng nhân d</w:t>
      </w:r>
      <w:r>
        <w:rPr>
          <w:i w:val="0"/>
          <w:color w:val="000000"/>
          <w:spacing w:val="2"/>
          <w:sz w:val="28"/>
          <w:szCs w:val="28"/>
          <w:lang w:eastAsia="vi-VN" w:bidi="vi-VN"/>
        </w:rPr>
        <w:t>â</w:t>
      </w:r>
      <w:r w:rsidR="009A6B17" w:rsidRPr="009A6B17">
        <w:rPr>
          <w:i w:val="0"/>
          <w:color w:val="000000"/>
          <w:spacing w:val="2"/>
          <w:sz w:val="28"/>
          <w:szCs w:val="28"/>
          <w:lang w:val="vi-VN" w:eastAsia="vi-VN" w:bidi="vi-VN"/>
        </w:rPr>
        <w:t>n xã</w:t>
      </w:r>
      <w:r w:rsidR="00C43A10">
        <w:rPr>
          <w:i w:val="0"/>
          <w:color w:val="000000"/>
          <w:spacing w:val="2"/>
          <w:sz w:val="28"/>
          <w:szCs w:val="28"/>
          <w:lang w:eastAsia="vi-VN" w:bidi="vi-VN"/>
        </w:rPr>
        <w:t xml:space="preserve">, </w:t>
      </w:r>
      <w:r w:rsidR="009A6B17" w:rsidRPr="009A6B17">
        <w:rPr>
          <w:i w:val="0"/>
          <w:color w:val="000000"/>
          <w:spacing w:val="2"/>
          <w:sz w:val="28"/>
          <w:szCs w:val="28"/>
          <w:lang w:val="vi-VN" w:eastAsia="vi-VN" w:bidi="vi-VN"/>
        </w:rPr>
        <w:t>kính trình Hội đồng nhân dân</w:t>
      </w:r>
      <w:r w:rsidR="009A6B17">
        <w:rPr>
          <w:i w:val="0"/>
          <w:color w:val="000000"/>
          <w:spacing w:val="2"/>
          <w:sz w:val="28"/>
          <w:szCs w:val="28"/>
          <w:lang w:eastAsia="vi-VN" w:bidi="vi-VN"/>
        </w:rPr>
        <w:t xml:space="preserve"> </w:t>
      </w:r>
      <w:r w:rsidR="009A6B17" w:rsidRPr="009A6B17">
        <w:rPr>
          <w:i w:val="0"/>
          <w:color w:val="000000"/>
          <w:spacing w:val="2"/>
          <w:sz w:val="28"/>
          <w:szCs w:val="28"/>
          <w:lang w:val="vi-VN" w:eastAsia="vi-VN" w:bidi="vi-VN"/>
        </w:rPr>
        <w:t xml:space="preserve">xã </w:t>
      </w:r>
      <w:r w:rsidR="004C6B24">
        <w:rPr>
          <w:i w:val="0"/>
          <w:color w:val="000000"/>
          <w:spacing w:val="2"/>
          <w:sz w:val="28"/>
          <w:szCs w:val="28"/>
          <w:lang w:val="vi-VN" w:eastAsia="vi-VN" w:bidi="vi-VN"/>
        </w:rPr>
        <w:t>Pu Sam Cáp</w:t>
      </w:r>
      <w:r w:rsidR="009A6B17" w:rsidRPr="009A6B17">
        <w:rPr>
          <w:i w:val="0"/>
          <w:color w:val="000000"/>
          <w:spacing w:val="2"/>
          <w:sz w:val="28"/>
          <w:szCs w:val="28"/>
          <w:lang w:val="vi-VN" w:eastAsia="vi-VN" w:bidi="vi-VN"/>
        </w:rPr>
        <w:t xml:space="preserve"> xem xét, quyết định./.</w:t>
      </w:r>
    </w:p>
    <w:tbl>
      <w:tblPr>
        <w:tblStyle w:val="TableGrid"/>
        <w:tblW w:w="8706" w:type="dxa"/>
        <w:tblInd w:w="0" w:type="dxa"/>
        <w:tblCellMar>
          <w:top w:w="48" w:type="dxa"/>
        </w:tblCellMar>
        <w:tblLook w:val="04A0" w:firstRow="1" w:lastRow="0" w:firstColumn="1" w:lastColumn="0" w:noHBand="0" w:noVBand="1"/>
      </w:tblPr>
      <w:tblGrid>
        <w:gridCol w:w="4962"/>
        <w:gridCol w:w="3744"/>
      </w:tblGrid>
      <w:tr w:rsidR="009A6B17" w14:paraId="2D51CE91" w14:textId="77777777" w:rsidTr="00450E55">
        <w:trPr>
          <w:trHeight w:val="1047"/>
        </w:trPr>
        <w:tc>
          <w:tcPr>
            <w:tcW w:w="4962" w:type="dxa"/>
          </w:tcPr>
          <w:p w14:paraId="2110003A" w14:textId="77777777" w:rsidR="009A6B17" w:rsidRDefault="009A6B17" w:rsidP="00450E55">
            <w:r>
              <w:rPr>
                <w:rFonts w:ascii="Times New Roman" w:eastAsia="Times New Roman" w:hAnsi="Times New Roman" w:cs="Times New Roman"/>
                <w:b/>
                <w:i/>
                <w:sz w:val="24"/>
              </w:rPr>
              <w:t xml:space="preserve">Nơi nhận: </w:t>
            </w:r>
          </w:p>
          <w:p w14:paraId="7DE5684A" w14:textId="7E86BB95" w:rsidR="009A6B17" w:rsidRDefault="009A6B17" w:rsidP="00450E55">
            <w:pPr>
              <w:spacing w:after="3"/>
              <w:ind w:right="1279"/>
            </w:pPr>
            <w:r w:rsidRPr="00DF43C4">
              <w:rPr>
                <w:rFonts w:ascii="Times New Roman" w:eastAsia="Times New Roman" w:hAnsi="Times New Roman" w:cs="Times New Roman"/>
              </w:rPr>
              <w:t>-</w:t>
            </w:r>
            <w:r>
              <w:rPr>
                <w:rFonts w:ascii="Times New Roman" w:eastAsia="Times New Roman" w:hAnsi="Times New Roman" w:cs="Times New Roman"/>
              </w:rPr>
              <w:t xml:space="preserve"> Thường trực Đảng ủy xã;</w:t>
            </w:r>
          </w:p>
          <w:p w14:paraId="231B3BF7" w14:textId="77777777" w:rsidR="009A6B17" w:rsidRDefault="009A6B17" w:rsidP="009A6B17">
            <w:pPr>
              <w:ind w:right="1279"/>
              <w:rPr>
                <w:rFonts w:ascii="Times New Roman" w:eastAsia="Times New Roman" w:hAnsi="Times New Roman" w:cs="Times New Roman"/>
              </w:rPr>
            </w:pPr>
            <w:r>
              <w:rPr>
                <w:rFonts w:ascii="Times New Roman" w:eastAsia="Times New Roman" w:hAnsi="Times New Roman" w:cs="Times New Roman"/>
              </w:rPr>
              <w:t>- Thường trực HĐND;</w:t>
            </w:r>
          </w:p>
          <w:p w14:paraId="5701A3FC" w14:textId="77777777" w:rsidR="009A6B17" w:rsidRDefault="009A6B17" w:rsidP="009A6B17">
            <w:pPr>
              <w:ind w:right="1279"/>
              <w:rPr>
                <w:rFonts w:ascii="Times New Roman" w:eastAsia="Times New Roman" w:hAnsi="Times New Roman" w:cs="Times New Roman"/>
              </w:rPr>
            </w:pPr>
            <w:r>
              <w:rPr>
                <w:rFonts w:ascii="Times New Roman" w:eastAsia="Times New Roman" w:hAnsi="Times New Roman" w:cs="Times New Roman"/>
              </w:rPr>
              <w:t>- Các Ban HĐND xã;</w:t>
            </w:r>
          </w:p>
          <w:p w14:paraId="2BA2270A" w14:textId="6E5F0048" w:rsidR="009A6B17" w:rsidRDefault="009A6B17" w:rsidP="009A6B17">
            <w:pPr>
              <w:ind w:right="1279"/>
              <w:rPr>
                <w:rFonts w:ascii="Times New Roman" w:eastAsia="Times New Roman" w:hAnsi="Times New Roman" w:cs="Times New Roman"/>
              </w:rPr>
            </w:pPr>
            <w:r>
              <w:rPr>
                <w:rFonts w:ascii="Times New Roman" w:eastAsia="Times New Roman" w:hAnsi="Times New Roman" w:cs="Times New Roman"/>
              </w:rPr>
              <w:t>- Các đại biểu HĐND;</w:t>
            </w:r>
          </w:p>
          <w:p w14:paraId="64DEDA10" w14:textId="52931348" w:rsidR="009A6B17" w:rsidRDefault="009A6B17" w:rsidP="009A6B17">
            <w:pPr>
              <w:ind w:right="1279"/>
            </w:pPr>
            <w:r>
              <w:rPr>
                <w:rFonts w:ascii="Times New Roman" w:eastAsia="Times New Roman" w:hAnsi="Times New Roman" w:cs="Times New Roman"/>
              </w:rPr>
              <w:t>- Lưu: VT.</w:t>
            </w:r>
            <w:r>
              <w:rPr>
                <w:rFonts w:ascii="Times New Roman" w:eastAsia="Times New Roman" w:hAnsi="Times New Roman" w:cs="Times New Roman"/>
                <w:sz w:val="28"/>
              </w:rPr>
              <w:t xml:space="preserve"> </w:t>
            </w:r>
          </w:p>
        </w:tc>
        <w:tc>
          <w:tcPr>
            <w:tcW w:w="3744" w:type="dxa"/>
          </w:tcPr>
          <w:p w14:paraId="54608954" w14:textId="1625CD5E" w:rsidR="009A6B17" w:rsidRDefault="009A6B17" w:rsidP="00450E55">
            <w:pPr>
              <w:ind w:left="10"/>
              <w:jc w:val="center"/>
            </w:pPr>
            <w:r>
              <w:rPr>
                <w:rFonts w:ascii="Times New Roman" w:eastAsia="Times New Roman" w:hAnsi="Times New Roman" w:cs="Times New Roman"/>
                <w:b/>
                <w:sz w:val="28"/>
              </w:rPr>
              <w:t>TM. THƯỜNG TRỰC HĐND</w:t>
            </w:r>
          </w:p>
          <w:p w14:paraId="16813C7A" w14:textId="0B32679A" w:rsidR="009A6B17" w:rsidRDefault="009A6B17" w:rsidP="00450E55">
            <w:pPr>
              <w:ind w:left="10"/>
              <w:jc w:val="center"/>
              <w:rPr>
                <w:rFonts w:ascii="Times New Roman" w:eastAsia="Times New Roman" w:hAnsi="Times New Roman" w:cs="Times New Roman"/>
                <w:b/>
                <w:sz w:val="28"/>
              </w:rPr>
            </w:pPr>
            <w:r>
              <w:rPr>
                <w:rFonts w:ascii="Times New Roman" w:eastAsia="Times New Roman" w:hAnsi="Times New Roman" w:cs="Times New Roman"/>
                <w:b/>
                <w:sz w:val="28"/>
              </w:rPr>
              <w:t>KT. CHỦ TỊCH</w:t>
            </w:r>
          </w:p>
          <w:p w14:paraId="27BD45AF" w14:textId="5D391F99" w:rsidR="009A6B17" w:rsidRDefault="009A6B17" w:rsidP="00450E55">
            <w:pPr>
              <w:ind w:left="10"/>
              <w:jc w:val="center"/>
            </w:pPr>
            <w:r>
              <w:rPr>
                <w:rFonts w:ascii="Times New Roman" w:eastAsia="Times New Roman" w:hAnsi="Times New Roman" w:cs="Times New Roman"/>
                <w:b/>
                <w:sz w:val="28"/>
              </w:rPr>
              <w:t>PHÓ CHỦ ỊCH</w:t>
            </w:r>
          </w:p>
          <w:p w14:paraId="76F9C971" w14:textId="77777777" w:rsidR="009A6B17" w:rsidRDefault="009A6B17" w:rsidP="00450E55">
            <w:pPr>
              <w:ind w:left="10"/>
              <w:jc w:val="center"/>
              <w:rPr>
                <w:rFonts w:ascii="Times New Roman" w:eastAsia="Times New Roman" w:hAnsi="Times New Roman" w:cs="Times New Roman"/>
                <w:b/>
                <w:sz w:val="28"/>
              </w:rPr>
            </w:pPr>
          </w:p>
          <w:p w14:paraId="67B1EBEF" w14:textId="77777777" w:rsidR="009A6B17" w:rsidRDefault="009A6B17" w:rsidP="00450E55">
            <w:pPr>
              <w:ind w:left="10"/>
              <w:jc w:val="center"/>
              <w:rPr>
                <w:rFonts w:ascii="Times New Roman" w:eastAsia="Times New Roman" w:hAnsi="Times New Roman" w:cs="Times New Roman"/>
                <w:b/>
                <w:sz w:val="28"/>
              </w:rPr>
            </w:pPr>
          </w:p>
          <w:p w14:paraId="2FB521A4" w14:textId="2CADAAF5" w:rsidR="009A6B17" w:rsidRDefault="009A6B17" w:rsidP="00450E55">
            <w:pPr>
              <w:ind w:left="10"/>
              <w:jc w:val="center"/>
              <w:rPr>
                <w:rFonts w:ascii="Times New Roman" w:eastAsia="Times New Roman" w:hAnsi="Times New Roman" w:cs="Times New Roman"/>
                <w:b/>
                <w:sz w:val="28"/>
              </w:rPr>
            </w:pPr>
          </w:p>
          <w:p w14:paraId="1D8444FC" w14:textId="77777777" w:rsidR="009A6B17" w:rsidRDefault="009A6B17" w:rsidP="00450E55">
            <w:pPr>
              <w:ind w:left="10"/>
              <w:jc w:val="center"/>
              <w:rPr>
                <w:rFonts w:ascii="Times New Roman" w:eastAsia="Times New Roman" w:hAnsi="Times New Roman" w:cs="Times New Roman"/>
                <w:b/>
                <w:sz w:val="28"/>
              </w:rPr>
            </w:pPr>
          </w:p>
          <w:p w14:paraId="52D8670B" w14:textId="77777777" w:rsidR="009A6B17" w:rsidRDefault="009A6B17" w:rsidP="00450E55">
            <w:pPr>
              <w:ind w:left="10"/>
              <w:jc w:val="center"/>
              <w:rPr>
                <w:rFonts w:ascii="Times New Roman" w:eastAsia="Times New Roman" w:hAnsi="Times New Roman" w:cs="Times New Roman"/>
                <w:b/>
                <w:sz w:val="28"/>
              </w:rPr>
            </w:pPr>
          </w:p>
          <w:p w14:paraId="52F6025D" w14:textId="77777777" w:rsidR="009A6B17" w:rsidRDefault="009A6B17" w:rsidP="00450E55">
            <w:pPr>
              <w:ind w:left="10"/>
              <w:jc w:val="center"/>
              <w:rPr>
                <w:rFonts w:ascii="Times New Roman" w:eastAsia="Times New Roman" w:hAnsi="Times New Roman" w:cs="Times New Roman"/>
                <w:b/>
                <w:sz w:val="28"/>
              </w:rPr>
            </w:pPr>
          </w:p>
          <w:p w14:paraId="42C57CCE" w14:textId="2C6A8BF0" w:rsidR="009A6B17" w:rsidRPr="004C16E3" w:rsidRDefault="009A6B17" w:rsidP="00450E55">
            <w:pPr>
              <w:ind w:left="10"/>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Thần A Kỉn </w:t>
            </w:r>
          </w:p>
        </w:tc>
      </w:tr>
    </w:tbl>
    <w:p w14:paraId="7484C076" w14:textId="77777777" w:rsidR="009A6B17" w:rsidRDefault="009A6B17" w:rsidP="00DA2919">
      <w:pPr>
        <w:pStyle w:val="Vnbnnidung40"/>
        <w:shd w:val="clear" w:color="auto" w:fill="auto"/>
        <w:spacing w:after="120" w:line="247" w:lineRule="auto"/>
        <w:ind w:firstLine="720"/>
        <w:rPr>
          <w:i w:val="0"/>
          <w:color w:val="000000"/>
          <w:spacing w:val="2"/>
          <w:sz w:val="28"/>
          <w:szCs w:val="28"/>
          <w:lang w:val="vi-VN" w:eastAsia="vi-VN" w:bidi="vi-VN"/>
        </w:rPr>
      </w:pPr>
    </w:p>
    <w:sectPr w:rsidR="009A6B17" w:rsidSect="009B55D6">
      <w:headerReference w:type="default" r:id="rId8"/>
      <w:pgSz w:w="11907" w:h="16840" w:code="9"/>
      <w:pgMar w:top="851" w:right="1134"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D380A" w14:textId="77777777" w:rsidR="00A00BDD" w:rsidRDefault="00A00BDD">
      <w:pPr>
        <w:spacing w:after="0" w:line="240" w:lineRule="auto"/>
      </w:pPr>
      <w:r>
        <w:separator/>
      </w:r>
    </w:p>
  </w:endnote>
  <w:endnote w:type="continuationSeparator" w:id="0">
    <w:p w14:paraId="7EEC27CB" w14:textId="77777777" w:rsidR="00A00BDD" w:rsidRDefault="00A00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C1E9E" w14:textId="77777777" w:rsidR="00A00BDD" w:rsidRDefault="00A00BDD">
      <w:pPr>
        <w:spacing w:after="0" w:line="240" w:lineRule="auto"/>
      </w:pPr>
      <w:r>
        <w:separator/>
      </w:r>
    </w:p>
  </w:footnote>
  <w:footnote w:type="continuationSeparator" w:id="0">
    <w:p w14:paraId="58814331" w14:textId="77777777" w:rsidR="00A00BDD" w:rsidRDefault="00A00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225112"/>
      <w:docPartObj>
        <w:docPartGallery w:val="Page Numbers (Top of Page)"/>
        <w:docPartUnique/>
      </w:docPartObj>
    </w:sdtPr>
    <w:sdtEndPr>
      <w:rPr>
        <w:rFonts w:ascii="Times New Roman" w:hAnsi="Times New Roman" w:cs="Times New Roman"/>
        <w:noProof/>
        <w:sz w:val="28"/>
        <w:szCs w:val="28"/>
      </w:rPr>
    </w:sdtEndPr>
    <w:sdtContent>
      <w:p w14:paraId="078640D2" w14:textId="63FBEF8A" w:rsidR="003F3561" w:rsidRPr="003F3561" w:rsidRDefault="003F3561">
        <w:pPr>
          <w:pStyle w:val="Header"/>
          <w:jc w:val="center"/>
          <w:rPr>
            <w:rFonts w:ascii="Times New Roman" w:hAnsi="Times New Roman" w:cs="Times New Roman"/>
            <w:sz w:val="28"/>
            <w:szCs w:val="28"/>
          </w:rPr>
        </w:pPr>
        <w:r w:rsidRPr="003F3561">
          <w:rPr>
            <w:rFonts w:ascii="Times New Roman" w:hAnsi="Times New Roman" w:cs="Times New Roman"/>
            <w:sz w:val="28"/>
            <w:szCs w:val="28"/>
          </w:rPr>
          <w:fldChar w:fldCharType="begin"/>
        </w:r>
        <w:r w:rsidRPr="003F3561">
          <w:rPr>
            <w:rFonts w:ascii="Times New Roman" w:hAnsi="Times New Roman" w:cs="Times New Roman"/>
            <w:sz w:val="28"/>
            <w:szCs w:val="28"/>
          </w:rPr>
          <w:instrText xml:space="preserve"> PAGE   \* MERGEFORMAT </w:instrText>
        </w:r>
        <w:r w:rsidRPr="003F3561">
          <w:rPr>
            <w:rFonts w:ascii="Times New Roman" w:hAnsi="Times New Roman" w:cs="Times New Roman"/>
            <w:sz w:val="28"/>
            <w:szCs w:val="28"/>
          </w:rPr>
          <w:fldChar w:fldCharType="separate"/>
        </w:r>
        <w:r w:rsidR="00031F13">
          <w:rPr>
            <w:rFonts w:ascii="Times New Roman" w:hAnsi="Times New Roman" w:cs="Times New Roman"/>
            <w:noProof/>
            <w:sz w:val="28"/>
            <w:szCs w:val="28"/>
          </w:rPr>
          <w:t>2</w:t>
        </w:r>
        <w:r w:rsidRPr="003F3561">
          <w:rPr>
            <w:rFonts w:ascii="Times New Roman" w:hAnsi="Times New Roman" w:cs="Times New Roman"/>
            <w:noProof/>
            <w:sz w:val="28"/>
            <w:szCs w:val="28"/>
          </w:rPr>
          <w:fldChar w:fldCharType="end"/>
        </w:r>
      </w:p>
    </w:sdtContent>
  </w:sdt>
  <w:p w14:paraId="216EE082" w14:textId="77777777" w:rsidR="003708E2" w:rsidRDefault="00370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8340E"/>
    <w:multiLevelType w:val="hybridMultilevel"/>
    <w:tmpl w:val="EE0E3F7A"/>
    <w:lvl w:ilvl="0" w:tplc="1E8AFFE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 w15:restartNumberingAfterBreak="0">
    <w:nsid w:val="5EA113E8"/>
    <w:multiLevelType w:val="hybridMultilevel"/>
    <w:tmpl w:val="D3BA11FA"/>
    <w:lvl w:ilvl="0" w:tplc="700277B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78D9"/>
    <w:rsid w:val="00031F13"/>
    <w:rsid w:val="000569FA"/>
    <w:rsid w:val="00065D9A"/>
    <w:rsid w:val="000E1DA8"/>
    <w:rsid w:val="000E2F26"/>
    <w:rsid w:val="00145362"/>
    <w:rsid w:val="00152052"/>
    <w:rsid w:val="00165F07"/>
    <w:rsid w:val="001823EB"/>
    <w:rsid w:val="001E3A59"/>
    <w:rsid w:val="0020612C"/>
    <w:rsid w:val="00207082"/>
    <w:rsid w:val="00207352"/>
    <w:rsid w:val="00296B95"/>
    <w:rsid w:val="002B24D8"/>
    <w:rsid w:val="002B27EE"/>
    <w:rsid w:val="002E4EAD"/>
    <w:rsid w:val="003016D5"/>
    <w:rsid w:val="003206A1"/>
    <w:rsid w:val="00325ED7"/>
    <w:rsid w:val="00330657"/>
    <w:rsid w:val="003408B9"/>
    <w:rsid w:val="00351ACB"/>
    <w:rsid w:val="00353BF5"/>
    <w:rsid w:val="003708E2"/>
    <w:rsid w:val="00387CBE"/>
    <w:rsid w:val="00395F7B"/>
    <w:rsid w:val="003F3561"/>
    <w:rsid w:val="004215EF"/>
    <w:rsid w:val="00470B03"/>
    <w:rsid w:val="004C6B24"/>
    <w:rsid w:val="004F6E8E"/>
    <w:rsid w:val="005317BD"/>
    <w:rsid w:val="005378C1"/>
    <w:rsid w:val="00544B15"/>
    <w:rsid w:val="00555A26"/>
    <w:rsid w:val="00596146"/>
    <w:rsid w:val="005C4711"/>
    <w:rsid w:val="0066053F"/>
    <w:rsid w:val="00700353"/>
    <w:rsid w:val="0076223C"/>
    <w:rsid w:val="00762BD8"/>
    <w:rsid w:val="0080154A"/>
    <w:rsid w:val="00802AF8"/>
    <w:rsid w:val="00804917"/>
    <w:rsid w:val="0085225F"/>
    <w:rsid w:val="008B0349"/>
    <w:rsid w:val="008D0C03"/>
    <w:rsid w:val="00946834"/>
    <w:rsid w:val="00975BA5"/>
    <w:rsid w:val="00995CF2"/>
    <w:rsid w:val="009A6B17"/>
    <w:rsid w:val="009B135E"/>
    <w:rsid w:val="009B55D6"/>
    <w:rsid w:val="009E68D7"/>
    <w:rsid w:val="00A00BDD"/>
    <w:rsid w:val="00A7708A"/>
    <w:rsid w:val="00A83A54"/>
    <w:rsid w:val="00A84961"/>
    <w:rsid w:val="00AE2710"/>
    <w:rsid w:val="00B2612E"/>
    <w:rsid w:val="00B80628"/>
    <w:rsid w:val="00B923F1"/>
    <w:rsid w:val="00BB3037"/>
    <w:rsid w:val="00BE0D30"/>
    <w:rsid w:val="00BF1E5C"/>
    <w:rsid w:val="00C33826"/>
    <w:rsid w:val="00C43A10"/>
    <w:rsid w:val="00C93297"/>
    <w:rsid w:val="00CB048A"/>
    <w:rsid w:val="00CB24C8"/>
    <w:rsid w:val="00CC0C6E"/>
    <w:rsid w:val="00CC1B73"/>
    <w:rsid w:val="00D802FA"/>
    <w:rsid w:val="00DA2919"/>
    <w:rsid w:val="00DA65D4"/>
    <w:rsid w:val="00DC5497"/>
    <w:rsid w:val="00DF6EE1"/>
    <w:rsid w:val="00E20409"/>
    <w:rsid w:val="00E45349"/>
    <w:rsid w:val="00E71306"/>
    <w:rsid w:val="00E778D9"/>
    <w:rsid w:val="00E8587B"/>
    <w:rsid w:val="00ED31C1"/>
    <w:rsid w:val="00F03229"/>
    <w:rsid w:val="00F1405E"/>
    <w:rsid w:val="00F6660A"/>
    <w:rsid w:val="00FE3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B591A"/>
  <w15:docId w15:val="{6EFDBC4D-ED9A-46AD-BE33-5066FCF85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5C4711"/>
    <w:pPr>
      <w:keepNext/>
      <w:spacing w:after="0" w:line="240" w:lineRule="auto"/>
      <w:jc w:val="center"/>
      <w:outlineLvl w:val="0"/>
    </w:pPr>
    <w:rPr>
      <w:rFonts w:ascii=".VnTimeH" w:eastAsia="Times New Roman" w:hAnsi=".VnTimeH" w:cs=".VnTimeH"/>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8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8D9"/>
  </w:style>
  <w:style w:type="paragraph" w:styleId="Footer">
    <w:name w:val="footer"/>
    <w:basedOn w:val="Normal"/>
    <w:link w:val="FooterChar"/>
    <w:uiPriority w:val="99"/>
    <w:unhideWhenUsed/>
    <w:rsid w:val="00E778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8D9"/>
  </w:style>
  <w:style w:type="character" w:customStyle="1" w:styleId="Vnbnnidung4">
    <w:name w:val="Văn bản nội dung (4)_"/>
    <w:basedOn w:val="DefaultParagraphFont"/>
    <w:link w:val="Vnbnnidung40"/>
    <w:rsid w:val="001823EB"/>
    <w:rPr>
      <w:rFonts w:ascii="Times New Roman" w:eastAsia="Times New Roman" w:hAnsi="Times New Roman" w:cs="Times New Roman"/>
      <w:i/>
      <w:iCs/>
      <w:sz w:val="26"/>
      <w:szCs w:val="26"/>
      <w:shd w:val="clear" w:color="auto" w:fill="FFFFFF"/>
    </w:rPr>
  </w:style>
  <w:style w:type="paragraph" w:customStyle="1" w:styleId="Vnbnnidung40">
    <w:name w:val="Văn bản nội dung (4)"/>
    <w:basedOn w:val="Normal"/>
    <w:link w:val="Vnbnnidung4"/>
    <w:rsid w:val="001823EB"/>
    <w:pPr>
      <w:widowControl w:val="0"/>
      <w:shd w:val="clear" w:color="auto" w:fill="FFFFFF"/>
      <w:spacing w:before="120" w:after="420" w:line="0" w:lineRule="atLeast"/>
      <w:jc w:val="both"/>
    </w:pPr>
    <w:rPr>
      <w:rFonts w:ascii="Times New Roman" w:eastAsia="Times New Roman" w:hAnsi="Times New Roman" w:cs="Times New Roman"/>
      <w:i/>
      <w:iCs/>
      <w:sz w:val="26"/>
      <w:szCs w:val="26"/>
    </w:rPr>
  </w:style>
  <w:style w:type="paragraph" w:customStyle="1" w:styleId="Char1CharCharCharCharCharCharCharCharCharCharCharCharCharCharCharChar1CharCharChar">
    <w:name w:val="Char1 Char Char Char Char Char Char Char Char Char Char Char Char Char Char Char Char1 Char Char Char"/>
    <w:basedOn w:val="Normal"/>
    <w:rsid w:val="00CC1B73"/>
    <w:pPr>
      <w:widowControl w:val="0"/>
      <w:spacing w:after="0" w:line="240" w:lineRule="auto"/>
      <w:jc w:val="both"/>
    </w:pPr>
    <w:rPr>
      <w:rFonts w:ascii="Times New Roman" w:eastAsia="SimSun" w:hAnsi="Times New Roman" w:cs="Times New Roman"/>
      <w:kern w:val="2"/>
      <w:sz w:val="24"/>
      <w:szCs w:val="24"/>
      <w:lang w:eastAsia="zh-CN"/>
    </w:rPr>
  </w:style>
  <w:style w:type="paragraph" w:styleId="ListParagraph">
    <w:name w:val="List Paragraph"/>
    <w:basedOn w:val="Normal"/>
    <w:uiPriority w:val="34"/>
    <w:qFormat/>
    <w:rsid w:val="002E4EAD"/>
    <w:pPr>
      <w:ind w:left="720"/>
      <w:contextualSpacing/>
    </w:pPr>
  </w:style>
  <w:style w:type="character" w:customStyle="1" w:styleId="fontstyle01">
    <w:name w:val="fontstyle01"/>
    <w:basedOn w:val="DefaultParagraphFont"/>
    <w:rsid w:val="002E4EAD"/>
    <w:rPr>
      <w:rFonts w:ascii="TimesNewRomanPSMT" w:hAnsi="TimesNewRomanPSMT" w:hint="default"/>
      <w:b w:val="0"/>
      <w:bCs w:val="0"/>
      <w:i w:val="0"/>
      <w:iCs w:val="0"/>
      <w:color w:val="000000"/>
      <w:sz w:val="28"/>
      <w:szCs w:val="28"/>
    </w:rPr>
  </w:style>
  <w:style w:type="character" w:customStyle="1" w:styleId="Heading1Char">
    <w:name w:val="Heading 1 Char"/>
    <w:basedOn w:val="DefaultParagraphFont"/>
    <w:link w:val="Heading1"/>
    <w:uiPriority w:val="99"/>
    <w:rsid w:val="005C4711"/>
    <w:rPr>
      <w:rFonts w:ascii=".VnTimeH" w:eastAsia="Times New Roman" w:hAnsi=".VnTimeH" w:cs=".VnTimeH"/>
      <w:b/>
      <w:bCs/>
      <w:sz w:val="28"/>
      <w:szCs w:val="28"/>
    </w:rPr>
  </w:style>
  <w:style w:type="character" w:customStyle="1" w:styleId="Bodytext3">
    <w:name w:val="Body text (3)_"/>
    <w:link w:val="Bodytext30"/>
    <w:rsid w:val="005C4711"/>
    <w:rPr>
      <w:rFonts w:eastAsia="Times New Roman"/>
      <w:b/>
      <w:bCs/>
      <w:shd w:val="clear" w:color="auto" w:fill="FFFFFF"/>
    </w:rPr>
  </w:style>
  <w:style w:type="paragraph" w:customStyle="1" w:styleId="Bodytext30">
    <w:name w:val="Body text (3)"/>
    <w:basedOn w:val="Normal"/>
    <w:link w:val="Bodytext3"/>
    <w:rsid w:val="005C4711"/>
    <w:pPr>
      <w:widowControl w:val="0"/>
      <w:shd w:val="clear" w:color="auto" w:fill="FFFFFF"/>
      <w:spacing w:after="240" w:line="298" w:lineRule="exact"/>
      <w:jc w:val="center"/>
    </w:pPr>
    <w:rPr>
      <w:rFonts w:eastAsia="Times New Roman"/>
      <w:b/>
      <w:bCs/>
    </w:rPr>
  </w:style>
  <w:style w:type="paragraph" w:styleId="BalloonText">
    <w:name w:val="Balloon Text"/>
    <w:basedOn w:val="Normal"/>
    <w:link w:val="BalloonTextChar"/>
    <w:uiPriority w:val="99"/>
    <w:semiHidden/>
    <w:unhideWhenUsed/>
    <w:rsid w:val="00F032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3229"/>
    <w:rPr>
      <w:rFonts w:ascii="Tahoma" w:hAnsi="Tahoma" w:cs="Tahoma"/>
      <w:sz w:val="16"/>
      <w:szCs w:val="16"/>
    </w:rPr>
  </w:style>
  <w:style w:type="table" w:customStyle="1" w:styleId="TableGrid">
    <w:name w:val="TableGrid"/>
    <w:rsid w:val="009A6B17"/>
    <w:pPr>
      <w:spacing w:after="0" w:line="240" w:lineRule="auto"/>
    </w:pPr>
    <w:rPr>
      <w:rFonts w:eastAsiaTheme="minorEastAsia"/>
    </w:rPr>
    <w:tblPr>
      <w:tblCellMar>
        <w:top w:w="0" w:type="dxa"/>
        <w:left w:w="0" w:type="dxa"/>
        <w:bottom w:w="0" w:type="dxa"/>
        <w:right w:w="0" w:type="dxa"/>
      </w:tblCellMar>
    </w:tblPr>
  </w:style>
  <w:style w:type="character" w:customStyle="1" w:styleId="Bodytext5">
    <w:name w:val="Body text (5)_"/>
    <w:basedOn w:val="DefaultParagraphFont"/>
    <w:link w:val="Bodytext50"/>
    <w:rsid w:val="009B55D6"/>
    <w:rPr>
      <w:rFonts w:ascii="Times New Roman" w:eastAsia="Times New Roman" w:hAnsi="Times New Roman" w:cs="Times New Roman"/>
      <w:b/>
      <w:bCs/>
      <w:sz w:val="28"/>
      <w:szCs w:val="28"/>
      <w:shd w:val="clear" w:color="auto" w:fill="FFFFFF"/>
    </w:rPr>
  </w:style>
  <w:style w:type="paragraph" w:customStyle="1" w:styleId="Bodytext50">
    <w:name w:val="Body text (5)"/>
    <w:basedOn w:val="Normal"/>
    <w:link w:val="Bodytext5"/>
    <w:rsid w:val="009B55D6"/>
    <w:pPr>
      <w:widowControl w:val="0"/>
      <w:shd w:val="clear" w:color="auto" w:fill="FFFFFF"/>
      <w:spacing w:after="240" w:line="317" w:lineRule="exact"/>
      <w:jc w:val="center"/>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BEB15-6526-46DC-AF64-01D4DAEE2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51</cp:revision>
  <cp:lastPrinted>2026-07-05T23:11:00Z</cp:lastPrinted>
  <dcterms:created xsi:type="dcterms:W3CDTF">2025-09-23T03:19:00Z</dcterms:created>
  <dcterms:modified xsi:type="dcterms:W3CDTF">2026-09-23T01:23:00Z</dcterms:modified>
</cp:coreProperties>
</file>