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992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6096"/>
      </w:tblGrid>
      <w:tr w:rsidR="00202A12" w:rsidRPr="00202A12" w14:paraId="7197FAE0" w14:textId="77777777" w:rsidTr="00202A12">
        <w:trPr>
          <w:jc w:val="center"/>
        </w:trPr>
        <w:tc>
          <w:tcPr>
            <w:tcW w:w="3828" w:type="dxa"/>
          </w:tcPr>
          <w:p w14:paraId="641CE732" w14:textId="77777777" w:rsidR="00202A12" w:rsidRPr="00202A12" w:rsidRDefault="00202A12" w:rsidP="00202A12">
            <w:pPr>
              <w:spacing w:after="0"/>
              <w:rPr>
                <w:sz w:val="28"/>
                <w:szCs w:val="28"/>
                <w:lang w:val="en-US"/>
              </w:rPr>
            </w:pPr>
            <w:r w:rsidRPr="00202A12">
              <w:rPr>
                <w:sz w:val="28"/>
                <w:szCs w:val="28"/>
                <w:lang w:val="en-US"/>
              </w:rPr>
              <w:t>CÔNG AN TỈNH LAI CHÂU</w:t>
            </w:r>
          </w:p>
          <w:p w14:paraId="43DE4E51" w14:textId="77777777" w:rsidR="00202A12" w:rsidRPr="00202A12" w:rsidRDefault="00202A12" w:rsidP="00202A12">
            <w:pPr>
              <w:rPr>
                <w:b/>
                <w:sz w:val="28"/>
                <w:szCs w:val="28"/>
                <w:lang w:val="en-US"/>
              </w:rPr>
            </w:pPr>
            <w:r w:rsidRPr="00202A12">
              <w:rPr>
                <w:b/>
                <w:sz w:val="28"/>
                <w:szCs w:val="28"/>
                <w:lang w:val="en-US"/>
              </w:rPr>
              <w:t>CÔNG AN XÃ PU SAM CÁP</w:t>
            </w:r>
          </w:p>
          <w:p w14:paraId="426F5B82" w14:textId="3BBF51BF" w:rsidR="00202A12" w:rsidRPr="00202A12" w:rsidRDefault="00202A12" w:rsidP="00202A12">
            <w:pPr>
              <w:rPr>
                <w:b/>
                <w:sz w:val="28"/>
                <w:szCs w:val="28"/>
                <w:lang w:val="en-US"/>
              </w:rPr>
            </w:pPr>
            <w:r w:rsidRPr="00202A12">
              <w:rPr>
                <w:sz w:val="28"/>
                <w:szCs w:val="28"/>
              </w:rPr>
              <mc:AlternateContent>
                <mc:Choice Requires="wps">
                  <w:drawing>
                    <wp:anchor distT="0" distB="0" distL="114300" distR="114300" simplePos="0" relativeHeight="251659264" behindDoc="0" locked="0" layoutInCell="1" allowOverlap="1" wp14:anchorId="04C96017" wp14:editId="4FFD1945">
                      <wp:simplePos x="0" y="0"/>
                      <wp:positionH relativeFrom="column">
                        <wp:posOffset>553720</wp:posOffset>
                      </wp:positionH>
                      <wp:positionV relativeFrom="paragraph">
                        <wp:posOffset>17780</wp:posOffset>
                      </wp:positionV>
                      <wp:extent cx="1250315" cy="0"/>
                      <wp:effectExtent l="0" t="0" r="0" b="0"/>
                      <wp:wrapNone/>
                      <wp:docPr id="1" name="Straight Connector 2"/>
                      <wp:cNvGraphicFramePr/>
                      <a:graphic xmlns:a="http://schemas.openxmlformats.org/drawingml/2006/main">
                        <a:graphicData uri="http://schemas.microsoft.com/office/word/2010/wordprocessingShape">
                          <wps:wsp>
                            <wps:cNvCnPr/>
                            <wps:spPr>
                              <a:xfrm>
                                <a:off x="0" y="0"/>
                                <a:ext cx="12503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17773C"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6pt,1.4pt" to="142.0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9F5mQEAAIgDAAAOAAAAZHJzL2Uyb0RvYy54bWysU8tu2zAQvAfIPxC8x5JcpAgEyzkkSC5B&#10;G7TJBzDU0iLCF5aMJf99l7QtF21RBEEuFB8zszu7q9X1ZA3bAkbtXcebRc0ZOOl77TYdf366u7ji&#10;LCbhemG8g47vIPLr9fnZagwtLP3gTQ/ISMTFdgwdH1IKbVVFOYAVceEDOHpUHq1IdMRN1aMYSd2a&#10;alnXX6vRYx/QS4iRbm/3j3xd9JUCmb4rFSEx03HKLZUVy/qS12q9Eu0GRRi0PKQhPpCFFdpR0Fnq&#10;ViTB3lD/JWW1RB+9SgvpbeWV0hKKB3LT1H+4+TmIAMULFSeGuUzx82Tlt+2Ne0QqwxhiG8MjZheT&#10;Qpu/lB+bSrF2c7FgSkzSZbO8rL80l5zJ41t1IgaM6R68ZXnTcaNd9iFasX2IiYIR9Aihwyl02aWd&#10;gQw27gcopvscrLDLVMCNQbYV1M/+tcn9I62CzBSljZlJ9f9JB2ymQZmU9xJndInoXZqJVjuP/4qa&#10;pmOqao8/ut57zbZffL8rjSjloHYXZ4fRzPP0+7nQTz/Q+hcAAAD//wMAUEsDBBQABgAIAAAAIQDu&#10;Eu8S2wAAAAYBAAAPAAAAZHJzL2Rvd25yZXYueG1sTI/BTsMwEETvSPyDtZW4UacWKlGIU1WVEOKC&#10;aAp3N946ofY6ip00/D2GCz2OZjTzptzMzrIJh9B5krBaZsCQGq87MhI+Ds/3ObAQFWllPaGEbwyw&#10;qW5vSlVof6E9TnU0LJVQKJSENsa+4Dw0LToVlr5HSt7JD07FJAfD9aAuqdxZLrJszZ3qKC20qsdd&#10;i825Hp0E+zpMn2ZntmF82a/rr/eTeDtMUt4t5u0TsIhz/A/DL35ChyoxHf1IOjArIX8UKSlBpAPJ&#10;FvnDCtjxT/Oq5Nf41Q8AAAD//wMAUEsBAi0AFAAGAAgAAAAhALaDOJL+AAAA4QEAABMAAAAAAAAA&#10;AAAAAAAAAAAAAFtDb250ZW50X1R5cGVzXS54bWxQSwECLQAUAAYACAAAACEAOP0h/9YAAACUAQAA&#10;CwAAAAAAAAAAAAAAAAAvAQAAX3JlbHMvLnJlbHNQSwECLQAUAAYACAAAACEAUJ/ReZkBAACIAwAA&#10;DgAAAAAAAAAAAAAAAAAuAgAAZHJzL2Uyb0RvYy54bWxQSwECLQAUAAYACAAAACEA7hLvEtsAAAAG&#10;AQAADwAAAAAAAAAAAAAAAADzAwAAZHJzL2Rvd25yZXYueG1sUEsFBgAAAAAEAAQA8wAAAPsEAAAA&#10;AA==&#10;" strokecolor="black [3200]" strokeweight=".5pt">
                      <v:stroke joinstyle="miter"/>
                    </v:line>
                  </w:pict>
                </mc:Fallback>
              </mc:AlternateContent>
            </w:r>
          </w:p>
          <w:p w14:paraId="45165B26" w14:textId="4CC54308" w:rsidR="00202A12" w:rsidRPr="00202A12" w:rsidRDefault="00202A12" w:rsidP="00202A12">
            <w:pPr>
              <w:rPr>
                <w:sz w:val="28"/>
                <w:szCs w:val="28"/>
                <w:lang w:val="en-US"/>
              </w:rPr>
            </w:pPr>
            <w:r>
              <w:rPr>
                <w:sz w:val="28"/>
                <w:szCs w:val="28"/>
                <w:lang w:val="en-US"/>
              </w:rPr>
              <w:t xml:space="preserve">           </w:t>
            </w:r>
            <w:r w:rsidRPr="00202A12">
              <w:rPr>
                <w:sz w:val="28"/>
                <w:szCs w:val="28"/>
                <w:lang w:val="en-US"/>
              </w:rPr>
              <w:t xml:space="preserve">Số: </w:t>
            </w:r>
            <w:r>
              <w:rPr>
                <w:sz w:val="28"/>
                <w:szCs w:val="28"/>
                <w:lang w:val="en-US"/>
              </w:rPr>
              <w:t xml:space="preserve"> </w:t>
            </w:r>
            <w:r w:rsidR="00CC7EC4">
              <w:rPr>
                <w:sz w:val="28"/>
                <w:szCs w:val="28"/>
                <w:lang w:val="en-US"/>
              </w:rPr>
              <w:t xml:space="preserve">  </w:t>
            </w:r>
            <w:r>
              <w:rPr>
                <w:sz w:val="28"/>
                <w:szCs w:val="28"/>
                <w:lang w:val="en-US"/>
              </w:rPr>
              <w:t xml:space="preserve">    </w:t>
            </w:r>
            <w:r w:rsidRPr="00202A12">
              <w:rPr>
                <w:sz w:val="28"/>
                <w:szCs w:val="28"/>
                <w:lang w:val="en-US"/>
              </w:rPr>
              <w:t>/TTr-CAX</w:t>
            </w:r>
          </w:p>
        </w:tc>
        <w:tc>
          <w:tcPr>
            <w:tcW w:w="6096" w:type="dxa"/>
          </w:tcPr>
          <w:p w14:paraId="05B3A13E" w14:textId="77777777" w:rsidR="00202A12" w:rsidRPr="00202A12" w:rsidRDefault="00202A12" w:rsidP="00202A12">
            <w:pPr>
              <w:jc w:val="center"/>
              <w:rPr>
                <w:b/>
                <w:sz w:val="28"/>
                <w:szCs w:val="28"/>
                <w:lang w:val="en-US"/>
              </w:rPr>
            </w:pPr>
            <w:r w:rsidRPr="00202A12">
              <w:rPr>
                <w:b/>
                <w:sz w:val="28"/>
                <w:szCs w:val="28"/>
                <w:lang w:val="en-US"/>
              </w:rPr>
              <w:t>CỘNG HÒA XÃ HỘI CHỦ NGHĨA VIỆT NAM</w:t>
            </w:r>
          </w:p>
          <w:p w14:paraId="573D723B" w14:textId="40E72360" w:rsidR="00202A12" w:rsidRPr="00202A12" w:rsidRDefault="00202A12" w:rsidP="00202A12">
            <w:pPr>
              <w:jc w:val="center"/>
              <w:rPr>
                <w:b/>
                <w:sz w:val="28"/>
                <w:szCs w:val="28"/>
                <w:lang w:val="en-US"/>
              </w:rPr>
            </w:pPr>
            <w:r w:rsidRPr="00202A12">
              <w:rPr>
                <w:sz w:val="28"/>
                <w:szCs w:val="28"/>
              </w:rPr>
              <mc:AlternateContent>
                <mc:Choice Requires="wps">
                  <w:drawing>
                    <wp:anchor distT="0" distB="0" distL="114300" distR="114300" simplePos="0" relativeHeight="251660288" behindDoc="0" locked="0" layoutInCell="1" allowOverlap="1" wp14:anchorId="3C7809CE" wp14:editId="0955F00F">
                      <wp:simplePos x="0" y="0"/>
                      <wp:positionH relativeFrom="column">
                        <wp:posOffset>777875</wp:posOffset>
                      </wp:positionH>
                      <wp:positionV relativeFrom="paragraph">
                        <wp:posOffset>204470</wp:posOffset>
                      </wp:positionV>
                      <wp:extent cx="2183765" cy="10795"/>
                      <wp:effectExtent l="0" t="0" r="26035" b="27305"/>
                      <wp:wrapNone/>
                      <wp:docPr id="2" name="Straight Connector 1"/>
                      <wp:cNvGraphicFramePr/>
                      <a:graphic xmlns:a="http://schemas.openxmlformats.org/drawingml/2006/main">
                        <a:graphicData uri="http://schemas.microsoft.com/office/word/2010/wordprocessingShape">
                          <wps:wsp>
                            <wps:cNvCnPr/>
                            <wps:spPr>
                              <a:xfrm>
                                <a:off x="0" y="0"/>
                                <a:ext cx="2183765" cy="101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05E3BE3"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25pt,16.1pt" to="233.2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7dnwEAAIwDAAAOAAAAZHJzL2Uyb0RvYy54bWysU8tu2zAQvAfoPxC815Ic1A0EyzkkSC9B&#10;G7TpBzDU0iLCF5aMJf99l7QtF21RBEEuFB8zszu7q/X1ZA3bAUbtXcebRc0ZOOl77bYd//l49/GK&#10;s5iE64XxDjq+h8ivNx8u1mNoYekHb3pARiIutmPo+JBSaKsqygGsiAsfwNGj8mhFoiNuqx7FSOrW&#10;VMu6XlWjxz6glxAj3d4eHvmm6CsFMn1TKkJipuOUWyorlvUpr9VmLdotijBoeUxDvCELK7SjoLPU&#10;rUiCvaD+S8pqiT56lRbS28orpSUUD+Smqf9w82MQAYoXKk4Mc5ni+8nKr7sb94BUhjHENoYHzC4m&#10;hTZ/KT82lWLt52LBlJiky2Vzdfl59YkzSW9N3axKMaszOWBMX8BbljcdN9plL6IVu/uYKCBBTxA6&#10;nMOXXdobyGDjvoNiuqeATWGXyYAbg2wnqKf9c5N7SFoFmSlKGzOT6v+TjthMgzItryXO6BLRuzQT&#10;rXYe/xU1TadU1QF/cn3wmm0/+X5fmlHKQS0vzo7jmWfq93Ohn3+izS8AAAD//wMAUEsDBBQABgAI&#10;AAAAIQC/fwK03gAAAAkBAAAPAAAAZHJzL2Rvd25yZXYueG1sTI/BTsMwDIbvSLxDZCRuLCUbFStN&#10;p2kSQlwQ69g9a7K0kDhVk3bl7TEnOP72p9+fy83sHZvMELuAEu4XGTCDTdAdWgkfh+e7R2AxKdTK&#10;BTQSvk2ETXV9VapChwvuzVQny6gEY6EktCn1BeexaY1XcRF6g7Q7h8GrRHGwXA/qQuXecZFlOfeq&#10;Q7rQqt7sWtN81aOX4F6H6Wh3dhvHl31ef76fxdthkvL2Zt4+AUtmTn8w/OqTOlTkdAoj6sgcZSEe&#10;CJWwFAIYAas8XwE70WC5Bl6V/P8H1Q8AAAD//wMAUEsBAi0AFAAGAAgAAAAhALaDOJL+AAAA4QEA&#10;ABMAAAAAAAAAAAAAAAAAAAAAAFtDb250ZW50X1R5cGVzXS54bWxQSwECLQAUAAYACAAAACEAOP0h&#10;/9YAAACUAQAACwAAAAAAAAAAAAAAAAAvAQAAX3JlbHMvLnJlbHNQSwECLQAUAAYACAAAACEAeh/u&#10;3Z8BAACMAwAADgAAAAAAAAAAAAAAAAAuAgAAZHJzL2Uyb0RvYy54bWxQSwECLQAUAAYACAAAACEA&#10;v38CtN4AAAAJAQAADwAAAAAAAAAAAAAAAAD5AwAAZHJzL2Rvd25yZXYueG1sUEsFBgAAAAAEAAQA&#10;8wAAAAQFAAAAAA==&#10;" strokecolor="black [3200]" strokeweight=".5pt">
                      <v:stroke joinstyle="miter"/>
                    </v:line>
                  </w:pict>
                </mc:Fallback>
              </mc:AlternateContent>
            </w:r>
            <w:r w:rsidRPr="00202A12">
              <w:rPr>
                <w:b/>
                <w:sz w:val="28"/>
                <w:szCs w:val="28"/>
                <w:lang w:val="en-US"/>
              </w:rPr>
              <w:t>Độc lập – Tự do – Hạnh phúc</w:t>
            </w:r>
          </w:p>
          <w:p w14:paraId="6B542FCD" w14:textId="77777777" w:rsidR="00202A12" w:rsidRPr="00202A12" w:rsidRDefault="00202A12" w:rsidP="00202A12">
            <w:pPr>
              <w:rPr>
                <w:b/>
                <w:sz w:val="28"/>
                <w:szCs w:val="28"/>
                <w:lang w:val="en-US"/>
              </w:rPr>
            </w:pPr>
          </w:p>
          <w:p w14:paraId="17BABAAB" w14:textId="298EC6C0" w:rsidR="00202A12" w:rsidRPr="00202A12" w:rsidRDefault="00202A12" w:rsidP="00202A12">
            <w:pPr>
              <w:rPr>
                <w:i/>
                <w:sz w:val="28"/>
                <w:szCs w:val="28"/>
                <w:lang w:val="en-US"/>
              </w:rPr>
            </w:pPr>
            <w:r w:rsidRPr="00202A12">
              <w:rPr>
                <w:i/>
                <w:sz w:val="28"/>
                <w:szCs w:val="28"/>
                <w:lang w:val="en-US"/>
              </w:rPr>
              <w:t xml:space="preserve">Pu Sam Cáp, ngày </w:t>
            </w:r>
            <w:r>
              <w:rPr>
                <w:i/>
                <w:sz w:val="28"/>
                <w:szCs w:val="28"/>
                <w:lang w:val="en-US"/>
              </w:rPr>
              <w:t xml:space="preserve">   </w:t>
            </w:r>
            <w:r w:rsidRPr="00202A12">
              <w:rPr>
                <w:i/>
                <w:sz w:val="28"/>
                <w:szCs w:val="28"/>
                <w:lang w:val="en-US"/>
              </w:rPr>
              <w:t xml:space="preserve"> tháng </w:t>
            </w:r>
            <w:r>
              <w:rPr>
                <w:i/>
                <w:sz w:val="28"/>
                <w:szCs w:val="28"/>
                <w:lang w:val="en-US"/>
              </w:rPr>
              <w:t xml:space="preserve">   </w:t>
            </w:r>
            <w:r w:rsidRPr="00202A12">
              <w:rPr>
                <w:i/>
                <w:sz w:val="28"/>
                <w:szCs w:val="28"/>
                <w:lang w:val="en-US"/>
              </w:rPr>
              <w:t xml:space="preserve"> năm 2026</w:t>
            </w:r>
          </w:p>
        </w:tc>
      </w:tr>
    </w:tbl>
    <w:p w14:paraId="13B64A15" w14:textId="77777777" w:rsidR="0027797A" w:rsidRDefault="0027797A" w:rsidP="0050220F">
      <w:pPr>
        <w:spacing w:after="0"/>
        <w:rPr>
          <w:sz w:val="28"/>
          <w:szCs w:val="28"/>
          <w:lang w:val="en-US"/>
        </w:rPr>
      </w:pPr>
    </w:p>
    <w:p w14:paraId="1EC01C68" w14:textId="77777777" w:rsidR="00202A12" w:rsidRPr="00202A12" w:rsidRDefault="00202A12" w:rsidP="0050220F">
      <w:pPr>
        <w:spacing w:after="0"/>
        <w:rPr>
          <w:sz w:val="28"/>
          <w:szCs w:val="28"/>
          <w:lang w:val="en-US"/>
        </w:rPr>
      </w:pPr>
    </w:p>
    <w:p w14:paraId="5344B26A" w14:textId="77777777" w:rsidR="0027797A" w:rsidRPr="0050220F" w:rsidRDefault="0027797A" w:rsidP="0050220F">
      <w:pPr>
        <w:spacing w:after="0"/>
        <w:jc w:val="center"/>
        <w:rPr>
          <w:b/>
          <w:bCs/>
          <w:sz w:val="28"/>
          <w:szCs w:val="28"/>
        </w:rPr>
      </w:pPr>
      <w:r w:rsidRPr="0050220F">
        <w:rPr>
          <w:b/>
          <w:bCs/>
          <w:sz w:val="28"/>
          <w:szCs w:val="28"/>
        </w:rPr>
        <w:t>TỜ TRÌNH</w:t>
      </w:r>
    </w:p>
    <w:p w14:paraId="0D7D5B7C" w14:textId="77777777" w:rsidR="0027797A" w:rsidRPr="0050220F" w:rsidRDefault="0027797A" w:rsidP="0050220F">
      <w:pPr>
        <w:spacing w:after="0"/>
        <w:jc w:val="center"/>
        <w:rPr>
          <w:b/>
          <w:bCs/>
          <w:sz w:val="28"/>
          <w:szCs w:val="28"/>
        </w:rPr>
      </w:pPr>
      <w:r w:rsidRPr="0050220F">
        <w:rPr>
          <w:b/>
          <w:bCs/>
          <w:sz w:val="28"/>
          <w:szCs w:val="28"/>
        </w:rPr>
        <w:t>Về việc ban hành Quy chế phối hợp giữa Công an xã và Trưởng bản trong công tác bảo đảm an ninh, trật tự và phòng, chống tội phạm trên địa bàn xã</w:t>
      </w:r>
    </w:p>
    <w:p w14:paraId="1D2B68C2" w14:textId="77777777" w:rsidR="0027797A" w:rsidRPr="0027797A" w:rsidRDefault="0027797A" w:rsidP="0050220F">
      <w:pPr>
        <w:spacing w:after="0"/>
        <w:rPr>
          <w:sz w:val="28"/>
          <w:szCs w:val="28"/>
        </w:rPr>
      </w:pPr>
    </w:p>
    <w:p w14:paraId="255EA39C" w14:textId="6A782FF0" w:rsidR="0027797A" w:rsidRPr="0050220F" w:rsidRDefault="0050220F" w:rsidP="0050220F">
      <w:pPr>
        <w:spacing w:after="0"/>
        <w:rPr>
          <w:sz w:val="28"/>
          <w:szCs w:val="28"/>
          <w:lang w:val="en-US"/>
        </w:rPr>
      </w:pPr>
      <w:r>
        <w:rPr>
          <w:sz w:val="28"/>
          <w:szCs w:val="28"/>
          <w:lang w:val="en-US"/>
        </w:rPr>
        <w:tab/>
        <w:t xml:space="preserve">   </w:t>
      </w:r>
      <w:r w:rsidR="0027797A" w:rsidRPr="0027797A">
        <w:rPr>
          <w:sz w:val="28"/>
          <w:szCs w:val="28"/>
        </w:rPr>
        <w:t>Kính gửi: Chủ tịch UBND xã</w:t>
      </w:r>
      <w:r>
        <w:rPr>
          <w:sz w:val="28"/>
          <w:szCs w:val="28"/>
          <w:lang w:val="en-US"/>
        </w:rPr>
        <w:t xml:space="preserve"> Pu Sam Cáp </w:t>
      </w:r>
    </w:p>
    <w:p w14:paraId="3AB755F0" w14:textId="77777777" w:rsidR="0027797A" w:rsidRPr="0027797A" w:rsidRDefault="0027797A" w:rsidP="0050220F">
      <w:pPr>
        <w:spacing w:after="0"/>
        <w:rPr>
          <w:sz w:val="28"/>
          <w:szCs w:val="28"/>
        </w:rPr>
      </w:pPr>
    </w:p>
    <w:p w14:paraId="192F2BF8" w14:textId="6C0A04D3" w:rsidR="0027797A" w:rsidRPr="00CC7EC4" w:rsidRDefault="0050220F" w:rsidP="00CC7EC4">
      <w:pPr>
        <w:spacing w:after="0" w:line="276" w:lineRule="auto"/>
        <w:rPr>
          <w:sz w:val="28"/>
          <w:szCs w:val="28"/>
          <w:lang w:val="en-US"/>
        </w:rPr>
      </w:pPr>
      <w:r>
        <w:rPr>
          <w:sz w:val="28"/>
          <w:szCs w:val="28"/>
          <w:lang w:val="en-US"/>
        </w:rPr>
        <w:tab/>
      </w:r>
      <w:r w:rsidR="00DB30E6" w:rsidRPr="00DB30E6">
        <w:rPr>
          <w:i/>
          <w:iCs/>
          <w:sz w:val="28"/>
          <w:szCs w:val="28"/>
          <w:lang w:val="en-US"/>
        </w:rPr>
        <w:t>Căn cứ Luật Tổ chức chính quyền địa phương ngày 16/6/2025</w:t>
      </w:r>
      <w:r w:rsidR="00DB30E6">
        <w:rPr>
          <w:sz w:val="28"/>
          <w:szCs w:val="28"/>
          <w:lang w:val="en-US"/>
        </w:rPr>
        <w:t>;</w:t>
      </w:r>
      <w:r w:rsidRPr="0050220F">
        <w:rPr>
          <w:i/>
          <w:iCs/>
          <w:sz w:val="28"/>
          <w:szCs w:val="28"/>
          <w:lang w:val="en-US"/>
        </w:rPr>
        <w:t xml:space="preserve"> </w:t>
      </w:r>
      <w:r w:rsidR="0027797A" w:rsidRPr="0050220F">
        <w:rPr>
          <w:i/>
          <w:iCs/>
          <w:sz w:val="28"/>
          <w:szCs w:val="28"/>
        </w:rPr>
        <w:t>Luật Công an nhân dân; Luật Lực lượng tham gia bảo vệ an ninh, trật tự ở cơ sở; Nghị định số 33/2023/NĐ-CP của Chính phủ và các quy định của pháp luật có liên quan;</w:t>
      </w:r>
    </w:p>
    <w:p w14:paraId="69AEB9A8" w14:textId="77777777" w:rsidR="0050220F" w:rsidRDefault="0050220F" w:rsidP="00CC7EC4">
      <w:pPr>
        <w:spacing w:after="0" w:line="276" w:lineRule="auto"/>
        <w:rPr>
          <w:sz w:val="28"/>
          <w:szCs w:val="28"/>
          <w:lang w:val="en-US"/>
        </w:rPr>
      </w:pPr>
      <w:r>
        <w:rPr>
          <w:sz w:val="28"/>
          <w:szCs w:val="28"/>
          <w:lang w:val="en-US"/>
        </w:rPr>
        <w:tab/>
      </w:r>
      <w:r w:rsidR="0027797A" w:rsidRPr="0027797A">
        <w:rPr>
          <w:sz w:val="28"/>
          <w:szCs w:val="28"/>
        </w:rPr>
        <w:t>Để nâng cao hiệu quả công tác bảo đảm an ninh, trật tự, phát huy vai trò của Trưởng bản trong phong trào Toàn dân bảo vệ an ninh Tổ quốc, tăng cường trách nhiệm phối hợp giữa Công an xã và Trưởng bản trong nắm tình hình, phòng ngừa, phát hiện, đấu tranh phòng, chống tội phạm và các hành vi vi phạm pháp luật</w:t>
      </w:r>
      <w:r>
        <w:rPr>
          <w:sz w:val="28"/>
          <w:szCs w:val="28"/>
          <w:lang w:val="en-US"/>
        </w:rPr>
        <w:t xml:space="preserve">. </w:t>
      </w:r>
    </w:p>
    <w:p w14:paraId="41B6808A" w14:textId="6F156467" w:rsidR="0027797A" w:rsidRPr="0027797A" w:rsidRDefault="0050220F" w:rsidP="00CC7EC4">
      <w:pPr>
        <w:spacing w:after="0" w:line="276" w:lineRule="auto"/>
        <w:rPr>
          <w:sz w:val="28"/>
          <w:szCs w:val="28"/>
        </w:rPr>
      </w:pPr>
      <w:r>
        <w:rPr>
          <w:sz w:val="28"/>
          <w:szCs w:val="28"/>
          <w:lang w:val="en-US"/>
        </w:rPr>
        <w:tab/>
      </w:r>
      <w:r w:rsidR="0027797A" w:rsidRPr="0027797A">
        <w:rPr>
          <w:sz w:val="28"/>
          <w:szCs w:val="28"/>
        </w:rPr>
        <w:t xml:space="preserve"> Công an xã kính trình Chủ tịch UBND xã xem xét ban hành Quy chế phối hợp giữa Công an xã và Trưởng bản trong công tác bảo đảm an ninh, trật tự và phòng, chống tội phạm trên địa bàn xã.</w:t>
      </w:r>
    </w:p>
    <w:p w14:paraId="116E17DC" w14:textId="77777777" w:rsidR="0027797A" w:rsidRPr="0027797A" w:rsidRDefault="0027797A" w:rsidP="00CC7EC4">
      <w:pPr>
        <w:spacing w:after="0" w:line="276" w:lineRule="auto"/>
        <w:rPr>
          <w:sz w:val="28"/>
          <w:szCs w:val="28"/>
        </w:rPr>
      </w:pPr>
    </w:p>
    <w:p w14:paraId="479611B6" w14:textId="5D72FC85" w:rsidR="0027797A" w:rsidRPr="00202A12" w:rsidRDefault="0050220F" w:rsidP="00CC7EC4">
      <w:pPr>
        <w:spacing w:after="0" w:line="276" w:lineRule="auto"/>
        <w:rPr>
          <w:i/>
          <w:iCs/>
          <w:sz w:val="28"/>
          <w:szCs w:val="28"/>
        </w:rPr>
      </w:pPr>
      <w:r>
        <w:rPr>
          <w:sz w:val="28"/>
          <w:szCs w:val="28"/>
          <w:lang w:val="en-US"/>
        </w:rPr>
        <w:tab/>
      </w:r>
      <w:r w:rsidR="0027797A" w:rsidRPr="00202A12">
        <w:rPr>
          <w:i/>
          <w:iCs/>
          <w:sz w:val="28"/>
          <w:szCs w:val="28"/>
        </w:rPr>
        <w:t>Kèm theo Tờ trình này là dự thảo Quy chế phối hợp.</w:t>
      </w:r>
    </w:p>
    <w:p w14:paraId="63325532" w14:textId="77777777" w:rsidR="0027797A" w:rsidRPr="0027797A" w:rsidRDefault="0027797A" w:rsidP="00CC7EC4">
      <w:pPr>
        <w:spacing w:after="0" w:line="276" w:lineRule="auto"/>
        <w:rPr>
          <w:sz w:val="28"/>
          <w:szCs w:val="28"/>
        </w:rPr>
      </w:pPr>
    </w:p>
    <w:p w14:paraId="6AFAFB32" w14:textId="1F4E7547" w:rsidR="00A4769E" w:rsidRDefault="0050220F" w:rsidP="00CC7EC4">
      <w:pPr>
        <w:spacing w:after="0" w:line="276" w:lineRule="auto"/>
        <w:rPr>
          <w:sz w:val="28"/>
          <w:szCs w:val="28"/>
          <w:lang w:val="en-US"/>
        </w:rPr>
      </w:pPr>
      <w:r>
        <w:rPr>
          <w:sz w:val="28"/>
          <w:szCs w:val="28"/>
          <w:lang w:val="en-US"/>
        </w:rPr>
        <w:tab/>
      </w:r>
      <w:r w:rsidR="0027797A" w:rsidRPr="0027797A">
        <w:rPr>
          <w:sz w:val="28"/>
          <w:szCs w:val="28"/>
        </w:rPr>
        <w:t>Kính trình Chủ tịch UBND xã xem xét, quyết định.</w:t>
      </w:r>
    </w:p>
    <w:p w14:paraId="28AB6D61" w14:textId="77777777" w:rsidR="00202A12" w:rsidRPr="00202A12" w:rsidRDefault="00202A12" w:rsidP="0050220F">
      <w:pPr>
        <w:spacing w:after="0"/>
        <w:rPr>
          <w:sz w:val="28"/>
          <w:szCs w:val="28"/>
          <w:lang w:val="en-US"/>
        </w:rPr>
      </w:pPr>
    </w:p>
    <w:tbl>
      <w:tblPr>
        <w:tblStyle w:val="TableGrid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1"/>
        <w:gridCol w:w="5231"/>
      </w:tblGrid>
      <w:tr w:rsidR="00202A12" w:rsidRPr="00202A12" w14:paraId="7CF60395" w14:textId="77777777" w:rsidTr="00EF4AF3">
        <w:tc>
          <w:tcPr>
            <w:tcW w:w="3964" w:type="dxa"/>
            <w:hideMark/>
          </w:tcPr>
          <w:p w14:paraId="7AEB8788" w14:textId="77777777" w:rsidR="00202A12" w:rsidRPr="00202A12" w:rsidRDefault="00202A12" w:rsidP="00202A12">
            <w:pPr>
              <w:rPr>
                <w:rFonts w:cs="Times New Roman"/>
                <w:b/>
                <w:szCs w:val="26"/>
                <w:lang w:val="en-US"/>
              </w:rPr>
            </w:pPr>
            <w:r w:rsidRPr="00202A12">
              <w:rPr>
                <w:rFonts w:cs="Times New Roman"/>
                <w:b/>
                <w:szCs w:val="26"/>
                <w:lang w:val="en-US"/>
              </w:rPr>
              <w:t>Nơi nhận:</w:t>
            </w:r>
          </w:p>
          <w:p w14:paraId="09706C5A" w14:textId="17F677E2" w:rsidR="00202A12" w:rsidRPr="00202A12" w:rsidRDefault="00202A12" w:rsidP="00202A12">
            <w:pPr>
              <w:rPr>
                <w:rFonts w:cs="Times New Roman"/>
                <w:sz w:val="22"/>
                <w:lang w:val="en-US"/>
              </w:rPr>
            </w:pPr>
            <w:r w:rsidRPr="00202A12">
              <w:rPr>
                <w:rFonts w:cs="Times New Roman"/>
                <w:sz w:val="22"/>
                <w:lang w:val="en-US"/>
              </w:rPr>
              <w:t>- Như kính gửi;</w:t>
            </w:r>
          </w:p>
          <w:p w14:paraId="38F97D7B" w14:textId="77777777" w:rsidR="00202A12" w:rsidRPr="00202A12" w:rsidRDefault="00202A12" w:rsidP="00202A12">
            <w:pPr>
              <w:rPr>
                <w:rFonts w:cs="Times New Roman"/>
                <w:sz w:val="24"/>
                <w:szCs w:val="24"/>
                <w:lang w:val="en-US"/>
              </w:rPr>
            </w:pPr>
            <w:r w:rsidRPr="00202A12">
              <w:rPr>
                <w:rFonts w:cs="Times New Roman"/>
                <w:sz w:val="22"/>
                <w:lang w:val="en-US"/>
              </w:rPr>
              <w:t>- Lưu: CAX.</w:t>
            </w:r>
          </w:p>
        </w:tc>
        <w:tc>
          <w:tcPr>
            <w:tcW w:w="5386" w:type="dxa"/>
          </w:tcPr>
          <w:p w14:paraId="564FA7C8" w14:textId="77777777" w:rsidR="00202A12" w:rsidRPr="00202A12" w:rsidRDefault="00202A12" w:rsidP="00202A12">
            <w:pPr>
              <w:jc w:val="center"/>
              <w:rPr>
                <w:rFonts w:cs="Times New Roman"/>
                <w:b/>
                <w:sz w:val="28"/>
                <w:szCs w:val="28"/>
                <w:lang w:val="en-US"/>
              </w:rPr>
            </w:pPr>
            <w:r w:rsidRPr="00202A12">
              <w:rPr>
                <w:rFonts w:cs="Times New Roman"/>
                <w:b/>
                <w:sz w:val="28"/>
                <w:szCs w:val="28"/>
                <w:lang w:val="en-US"/>
              </w:rPr>
              <w:t>KT. TRƯỞNG CÔNG AN XÃ</w:t>
            </w:r>
          </w:p>
          <w:p w14:paraId="48E4842A" w14:textId="77777777" w:rsidR="00202A12" w:rsidRPr="00202A12" w:rsidRDefault="00202A12" w:rsidP="00202A12">
            <w:pPr>
              <w:jc w:val="center"/>
              <w:rPr>
                <w:rFonts w:cs="Times New Roman"/>
                <w:b/>
                <w:sz w:val="28"/>
                <w:szCs w:val="28"/>
                <w:lang w:val="en-US"/>
              </w:rPr>
            </w:pPr>
            <w:r w:rsidRPr="00202A12">
              <w:rPr>
                <w:rFonts w:cs="Times New Roman"/>
                <w:b/>
                <w:sz w:val="28"/>
                <w:szCs w:val="28"/>
                <w:lang w:val="en-US"/>
              </w:rPr>
              <w:t>PHÓ TRƯỞNG CÔNG AN XÃ</w:t>
            </w:r>
          </w:p>
          <w:p w14:paraId="01AF174D" w14:textId="77777777" w:rsidR="00202A12" w:rsidRPr="00202A12" w:rsidRDefault="00202A12" w:rsidP="00202A12">
            <w:pPr>
              <w:jc w:val="center"/>
              <w:rPr>
                <w:rFonts w:cs="Times New Roman"/>
                <w:b/>
                <w:sz w:val="28"/>
                <w:szCs w:val="28"/>
                <w:lang w:val="en-US"/>
              </w:rPr>
            </w:pPr>
          </w:p>
          <w:p w14:paraId="351DA8DC" w14:textId="77777777" w:rsidR="00202A12" w:rsidRPr="00202A12" w:rsidRDefault="00202A12" w:rsidP="00202A12">
            <w:pPr>
              <w:jc w:val="center"/>
              <w:rPr>
                <w:rFonts w:cs="Times New Roman"/>
                <w:b/>
                <w:sz w:val="28"/>
                <w:szCs w:val="28"/>
                <w:lang w:val="en-US"/>
              </w:rPr>
            </w:pPr>
          </w:p>
          <w:p w14:paraId="4DE3C921" w14:textId="77777777" w:rsidR="00202A12" w:rsidRPr="00202A12" w:rsidRDefault="00202A12" w:rsidP="00202A12">
            <w:pPr>
              <w:jc w:val="center"/>
              <w:rPr>
                <w:rFonts w:cs="Times New Roman"/>
                <w:b/>
                <w:sz w:val="28"/>
                <w:szCs w:val="28"/>
                <w:lang w:val="en-US"/>
              </w:rPr>
            </w:pPr>
          </w:p>
          <w:p w14:paraId="36A7D33A" w14:textId="77777777" w:rsidR="00202A12" w:rsidRPr="00202A12" w:rsidRDefault="00202A12" w:rsidP="00202A12">
            <w:pPr>
              <w:jc w:val="center"/>
              <w:rPr>
                <w:rFonts w:cs="Times New Roman"/>
                <w:b/>
                <w:sz w:val="28"/>
                <w:szCs w:val="28"/>
                <w:lang w:val="en-US"/>
              </w:rPr>
            </w:pPr>
          </w:p>
          <w:p w14:paraId="5F5F228C" w14:textId="77777777" w:rsidR="00202A12" w:rsidRPr="00202A12" w:rsidRDefault="00202A12" w:rsidP="00202A12">
            <w:pPr>
              <w:jc w:val="center"/>
              <w:rPr>
                <w:rFonts w:cs="Times New Roman"/>
                <w:b/>
                <w:sz w:val="28"/>
                <w:szCs w:val="28"/>
                <w:lang w:val="en-US"/>
              </w:rPr>
            </w:pPr>
          </w:p>
          <w:p w14:paraId="5FBD43D4" w14:textId="77777777" w:rsidR="00202A12" w:rsidRPr="00202A12" w:rsidRDefault="00202A12" w:rsidP="00202A12">
            <w:pPr>
              <w:rPr>
                <w:rFonts w:cs="Times New Roman"/>
                <w:b/>
                <w:sz w:val="28"/>
                <w:szCs w:val="28"/>
                <w:lang w:val="en-US"/>
              </w:rPr>
            </w:pPr>
          </w:p>
          <w:p w14:paraId="7ADFF63A" w14:textId="77777777" w:rsidR="00202A12" w:rsidRPr="00202A12" w:rsidRDefault="00202A12" w:rsidP="00202A12">
            <w:pPr>
              <w:jc w:val="center"/>
              <w:rPr>
                <w:rFonts w:cs="Times New Roman"/>
                <w:sz w:val="28"/>
                <w:szCs w:val="28"/>
                <w:lang w:val="en-US"/>
              </w:rPr>
            </w:pPr>
            <w:r w:rsidRPr="00202A12">
              <w:rPr>
                <w:rFonts w:cs="Times New Roman"/>
                <w:b/>
                <w:sz w:val="28"/>
                <w:szCs w:val="28"/>
                <w:lang w:val="en-US"/>
              </w:rPr>
              <w:t>Thiếu tá Lê Bá Hiển</w:t>
            </w:r>
          </w:p>
        </w:tc>
      </w:tr>
    </w:tbl>
    <w:p w14:paraId="7659A7FD" w14:textId="77777777" w:rsidR="00202A12" w:rsidRPr="00202A12" w:rsidRDefault="00202A12" w:rsidP="0050220F">
      <w:pPr>
        <w:spacing w:after="0"/>
        <w:rPr>
          <w:sz w:val="28"/>
          <w:szCs w:val="28"/>
          <w:lang w:val="en-US"/>
        </w:rPr>
      </w:pPr>
    </w:p>
    <w:sectPr w:rsidR="00202A12" w:rsidRPr="00202A12" w:rsidSect="00A4769E">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BFA"/>
    <w:rsid w:val="00202A12"/>
    <w:rsid w:val="0027797A"/>
    <w:rsid w:val="0050220F"/>
    <w:rsid w:val="00830BFA"/>
    <w:rsid w:val="00A4769E"/>
    <w:rsid w:val="00CC7EC4"/>
    <w:rsid w:val="00DB30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E7324"/>
  <w15:chartTrackingRefBased/>
  <w15:docId w15:val="{076317C2-2FB1-49C1-8342-22087A2AE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69E"/>
    <w:rPr>
      <w:rFonts w:ascii="Times New Roman" w:hAnsi="Times New Roman"/>
      <w:sz w:val="26"/>
      <w:lang w:val="vi-VN"/>
    </w:rPr>
  </w:style>
  <w:style w:type="paragraph" w:styleId="Heading2">
    <w:name w:val="heading 2"/>
    <w:basedOn w:val="Normal"/>
    <w:next w:val="Normal"/>
    <w:link w:val="Heading2Char"/>
    <w:autoRedefine/>
    <w:uiPriority w:val="9"/>
    <w:semiHidden/>
    <w:unhideWhenUsed/>
    <w:qFormat/>
    <w:rsid w:val="00A4769E"/>
    <w:pPr>
      <w:keepNext/>
      <w:keepLines/>
      <w:spacing w:before="120" w:after="0"/>
      <w:jc w:val="left"/>
      <w:outlineLvl w:val="1"/>
    </w:pPr>
    <w:rPr>
      <w:rFonts w:eastAsiaTheme="majorEastAsia" w:cstheme="majorBidi"/>
      <w:b/>
      <w:szCs w:val="26"/>
    </w:rPr>
  </w:style>
  <w:style w:type="paragraph" w:styleId="Heading3">
    <w:name w:val="heading 3"/>
    <w:basedOn w:val="Normal"/>
    <w:next w:val="Normal"/>
    <w:link w:val="Heading3Char"/>
    <w:autoRedefine/>
    <w:uiPriority w:val="9"/>
    <w:semiHidden/>
    <w:unhideWhenUsed/>
    <w:qFormat/>
    <w:rsid w:val="00A4769E"/>
    <w:pPr>
      <w:keepNext/>
      <w:keepLines/>
      <w:spacing w:before="120"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semiHidden/>
    <w:unhideWhenUsed/>
    <w:qFormat/>
    <w:rsid w:val="00A4769E"/>
    <w:pPr>
      <w:keepNext/>
      <w:keepLines/>
      <w:spacing w:before="120" w:after="0"/>
      <w:jc w:val="left"/>
      <w:outlineLvl w:val="3"/>
    </w:pPr>
    <w:rPr>
      <w:rFonts w:eastAsiaTheme="majorEastAsia" w:cstheme="majorBidi"/>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4769E"/>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A4769E"/>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A4769E"/>
    <w:rPr>
      <w:rFonts w:ascii="Times New Roman" w:eastAsiaTheme="majorEastAsia" w:hAnsi="Times New Roman" w:cstheme="majorBidi"/>
      <w:i/>
      <w:iCs/>
      <w:sz w:val="26"/>
    </w:rPr>
  </w:style>
  <w:style w:type="paragraph" w:styleId="Caption">
    <w:name w:val="caption"/>
    <w:basedOn w:val="Normal"/>
    <w:next w:val="Normal"/>
    <w:autoRedefine/>
    <w:uiPriority w:val="35"/>
    <w:semiHidden/>
    <w:unhideWhenUsed/>
    <w:qFormat/>
    <w:rsid w:val="00A4769E"/>
    <w:pPr>
      <w:spacing w:after="200"/>
      <w:jc w:val="center"/>
    </w:pPr>
    <w:rPr>
      <w:i/>
      <w:iCs/>
      <w:sz w:val="24"/>
      <w:szCs w:val="18"/>
    </w:rPr>
  </w:style>
  <w:style w:type="table" w:styleId="TableGrid">
    <w:name w:val="Table Grid"/>
    <w:basedOn w:val="TableNormal"/>
    <w:uiPriority w:val="39"/>
    <w:rsid w:val="00202A1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202A12"/>
    <w:pPr>
      <w:spacing w:after="0"/>
      <w:jc w:val="left"/>
    </w:pPr>
    <w:rPr>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7247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E7A71D-45A3-4470-B9A6-561492A09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197</Words>
  <Characters>1126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cp:revision>
  <dcterms:created xsi:type="dcterms:W3CDTF">2026-07-13T02:22:00Z</dcterms:created>
  <dcterms:modified xsi:type="dcterms:W3CDTF">2026-07-13T02:34:00Z</dcterms:modified>
</cp:coreProperties>
</file>